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0E226" w14:textId="0F4166A9" w:rsidR="00E24C62" w:rsidRPr="008447DF" w:rsidRDefault="006B0D65" w:rsidP="008447DF">
      <w:pPr>
        <w:jc w:val="right"/>
        <w:rPr>
          <w:i/>
          <w:iCs/>
          <w:sz w:val="24"/>
          <w:szCs w:val="24"/>
        </w:rPr>
      </w:pPr>
      <w:bookmarkStart w:id="0" w:name="_Hlk108441206"/>
      <w:r w:rsidRPr="008447DF">
        <w:rPr>
          <w:i/>
          <w:iCs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4CC77AE5" wp14:editId="3F1513F1">
            <wp:simplePos x="0" y="0"/>
            <wp:positionH relativeFrom="column">
              <wp:posOffset>-733425</wp:posOffset>
            </wp:positionH>
            <wp:positionV relativeFrom="paragraph">
              <wp:posOffset>-425450</wp:posOffset>
            </wp:positionV>
            <wp:extent cx="2583815" cy="15411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C62" w:rsidRPr="008447DF">
        <w:rPr>
          <w:i/>
          <w:iCs/>
          <w:sz w:val="24"/>
          <w:szCs w:val="24"/>
        </w:rPr>
        <w:t xml:space="preserve">Диярова Э.Р., </w:t>
      </w:r>
    </w:p>
    <w:p w14:paraId="30D16E21" w14:textId="17BED6C1" w:rsidR="00E24C62" w:rsidRPr="008447DF" w:rsidRDefault="00E24C62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sz w:val="24"/>
          <w:szCs w:val="24"/>
        </w:rPr>
        <w:t xml:space="preserve">руководитель Консультационного центра </w:t>
      </w:r>
    </w:p>
    <w:p w14:paraId="43583FA2" w14:textId="3ADC5338" w:rsidR="00E24C62" w:rsidRPr="008447DF" w:rsidRDefault="00E24C62" w:rsidP="008447DF">
      <w:pPr>
        <w:jc w:val="right"/>
        <w:rPr>
          <w:i/>
          <w:iCs/>
          <w:sz w:val="24"/>
          <w:szCs w:val="24"/>
        </w:rPr>
      </w:pPr>
      <w:r w:rsidRPr="008447DF">
        <w:rPr>
          <w:i/>
          <w:iCs/>
          <w:sz w:val="24"/>
          <w:szCs w:val="24"/>
        </w:rPr>
        <w:t>«Первые шаги»- «</w:t>
      </w:r>
      <w:proofErr w:type="spellStart"/>
      <w:r w:rsidRPr="008447DF">
        <w:rPr>
          <w:i/>
          <w:iCs/>
          <w:sz w:val="24"/>
          <w:szCs w:val="24"/>
        </w:rPr>
        <w:t>Беренче</w:t>
      </w:r>
      <w:proofErr w:type="spellEnd"/>
      <w:r w:rsidRPr="008447DF">
        <w:rPr>
          <w:i/>
          <w:iCs/>
          <w:sz w:val="24"/>
          <w:szCs w:val="24"/>
        </w:rPr>
        <w:t xml:space="preserve"> </w:t>
      </w:r>
      <w:proofErr w:type="spellStart"/>
      <w:r w:rsidRPr="008447DF">
        <w:rPr>
          <w:i/>
          <w:iCs/>
          <w:sz w:val="24"/>
          <w:szCs w:val="24"/>
        </w:rPr>
        <w:t>адымнар</w:t>
      </w:r>
      <w:proofErr w:type="spellEnd"/>
      <w:r w:rsidRPr="008447DF">
        <w:rPr>
          <w:i/>
          <w:iCs/>
          <w:sz w:val="24"/>
          <w:szCs w:val="24"/>
        </w:rPr>
        <w:t>»</w:t>
      </w:r>
    </w:p>
    <w:p w14:paraId="192B7689" w14:textId="30C9C119" w:rsidR="00E24C62" w:rsidRPr="008447DF" w:rsidRDefault="00E24C62" w:rsidP="008447DF">
      <w:pPr>
        <w:rPr>
          <w:i/>
          <w:iCs/>
          <w:sz w:val="24"/>
          <w:szCs w:val="24"/>
        </w:rPr>
      </w:pPr>
    </w:p>
    <w:p w14:paraId="29A7B28D" w14:textId="17A31C20" w:rsidR="00E24C62" w:rsidRPr="007F2811" w:rsidRDefault="007F2811" w:rsidP="007F2811">
      <w:pPr>
        <w:ind w:firstLine="2410"/>
        <w:jc w:val="center"/>
        <w:rPr>
          <w:b/>
          <w:bCs/>
          <w:sz w:val="24"/>
          <w:szCs w:val="24"/>
        </w:rPr>
      </w:pPr>
      <w:r w:rsidRPr="007F2811">
        <w:rPr>
          <w:b/>
          <w:bCs/>
          <w:sz w:val="24"/>
          <w:szCs w:val="24"/>
        </w:rPr>
        <w:t>На какую помощь от государства могут рассчитывать семьи с детьми с ОВЗ, детьми-инвалидами</w:t>
      </w:r>
    </w:p>
    <w:bookmarkEnd w:id="0"/>
    <w:p w14:paraId="5281CB33" w14:textId="77777777" w:rsidR="00E24C62" w:rsidRPr="008447DF" w:rsidRDefault="00E24C62" w:rsidP="008447DF">
      <w:pPr>
        <w:rPr>
          <w:sz w:val="24"/>
          <w:szCs w:val="24"/>
        </w:rPr>
      </w:pPr>
    </w:p>
    <w:p w14:paraId="73699A2A" w14:textId="77777777" w:rsidR="007F2811" w:rsidRPr="007F2811" w:rsidRDefault="007F2811" w:rsidP="007F2811">
      <w:pPr>
        <w:jc w:val="center"/>
        <w:rPr>
          <w:b/>
          <w:bCs/>
          <w:sz w:val="24"/>
          <w:szCs w:val="24"/>
        </w:rPr>
      </w:pPr>
      <w:r w:rsidRPr="007F2811">
        <w:rPr>
          <w:b/>
          <w:bCs/>
          <w:sz w:val="24"/>
          <w:szCs w:val="24"/>
        </w:rPr>
        <w:t>Выплаты, льготы и услуги для детей с инвалидностью и их родителей</w:t>
      </w:r>
    </w:p>
    <w:p w14:paraId="354C3ECF" w14:textId="77777777" w:rsidR="007F2811" w:rsidRPr="007F2811" w:rsidRDefault="007F2811" w:rsidP="007F2811">
      <w:pPr>
        <w:jc w:val="center"/>
        <w:rPr>
          <w:b/>
          <w:bCs/>
          <w:sz w:val="24"/>
          <w:szCs w:val="24"/>
        </w:rPr>
      </w:pPr>
    </w:p>
    <w:p w14:paraId="49126749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Законодательством предусмотрены различные меры поддержки семей, в которых воспитываются дети с ограниченными возможностями здоровья. Эта сфера регулируется множеством документов, и разобраться в них непросто. Наш обзор поможет составить общую картину государственной помощи и выработать примерный алгоритм действий.</w:t>
      </w:r>
    </w:p>
    <w:p w14:paraId="62113E6C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A94AC72" w14:textId="77777777" w:rsidR="007F2811" w:rsidRPr="007F2811" w:rsidRDefault="007F2811" w:rsidP="007F2811">
      <w:pPr>
        <w:ind w:firstLine="720"/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Установление инвалидности</w:t>
      </w:r>
    </w:p>
    <w:p w14:paraId="44A86AE1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Для получения льгот и пособий нужно документальное подтверждение того, что ребенку официально присвоена категория «ребенок-инвалид», она устанавливается в результате проведения медико-социальной экспертизы (МСЭ). Направление на нее выдает врач по месту жительства.</w:t>
      </w:r>
    </w:p>
    <w:p w14:paraId="0C190EEF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85EAE75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Например, в случае ДЦП это невролог, проблем со слухом — отоларинголог и так далее. С направлением и документами, удостоверяющими личность родителей и ребенка, необходимо обратиться в Бюро МСЭ по месту жительства и написать заявление на экспертизу.</w:t>
      </w:r>
    </w:p>
    <w:p w14:paraId="23578ADC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7076D0EB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Медико-социальная экспертиза может проводиться на дому, в стационаре или даже заочно (по медицинским документам), но в этом случае родителям необходимо дополнительно предоставить медицинское заключение о том, что ребенок по состоянию здоровья не может явиться в бюро МСЭ.</w:t>
      </w:r>
    </w:p>
    <w:p w14:paraId="1939ADA7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54C790E5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Есть два важных условия, при наличии которых ребенку устанавливается инвалидность: нарушение здоровья со стойким расстройством функций организма вследствие болезни, травмы или врожденной патологией и ограничение жизнедеятельности (полная или частичная утрата возможности самостоятельно передвигаться, ориентироваться, общаться, контролировать свое поведение и так далее).</w:t>
      </w:r>
    </w:p>
    <w:p w14:paraId="070E87FF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5383FD34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Категория «ребенок-инвалид» может быть установлена на один год, на 2 года, 5 лет либо до достижения совершеннолетия. Если родители не согласны с решением экспертизы, его можно оспорить в течение месяца. Для этого необходимо подать заявление в бюро МСЭ по месту жительства для повторной экспертизы. В случае повторного несогласия — в главное бюро МСЭ по региону, затем в федеральное бюро. Также решение МСЭ может быть обжаловано в суде.</w:t>
      </w:r>
    </w:p>
    <w:p w14:paraId="09959D3E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BBE15D6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Виды помощи</w:t>
      </w:r>
    </w:p>
    <w:p w14:paraId="5658831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Помощь государства детям-инвалидам, их родителям и опекунам включает пособия, пенсии, доплаты, надбавки, социальные и налоговые льготы. Устанавливать инвалидность ребенку или нет — решать родителям, но отказавшись от установления инвалидности, семья теряет возможность пользоваться этими льготами.</w:t>
      </w:r>
    </w:p>
    <w:p w14:paraId="1CA8F23A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186166C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Государственная поддержка родителей, воспитывающих детей с ОВЗ, на законодательном уровне включает в себя специальные гарантии семьям детей-инвалидов: социальные (пенсионные, медицинские, жилищные, транспортные, образовательные льготы), трудовые и налоговые. Перечень льгот, предоставляемых родителям детей-инвалидов, и собственно, самим детям с ограниченными возможностями, представлен в 181 Федеральном законе «О социальной защите инвалидов в РФ». Кроме того, права работника, имеющего ребенка-инвалида, закреплены в Трудовом кодексе.</w:t>
      </w:r>
    </w:p>
    <w:p w14:paraId="6BAF98C2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A842F7B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lastRenderedPageBreak/>
        <w:t>Какие выплаты предусмотрены законодательством</w:t>
      </w:r>
    </w:p>
    <w:p w14:paraId="4C1E55D4" w14:textId="77777777" w:rsidR="007F2811" w:rsidRPr="007F2811" w:rsidRDefault="007F2811" w:rsidP="007F2811">
      <w:pPr>
        <w:ind w:firstLine="720"/>
        <w:jc w:val="both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Социальная пенсия ребенку-инвалиду</w:t>
      </w:r>
    </w:p>
    <w:p w14:paraId="42CF7F2E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Детям-инвалидам государство ежемесячно выплачивает социальную пенсию. Для ее назначения нужно обратиться с заявлением в отделение Пенсионного фонда РФ по месту жительства ребенка. Пенсия назначается на срок, в течение которого ребенку установлена инвалидность, а ее размер ежегодно индексируется с учетом роста прожиточного минимума. С 1 апреля 2019 года пенсия ребенка-инвалида составляет 12 681 рубль.</w:t>
      </w:r>
    </w:p>
    <w:p w14:paraId="2D4EE765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70FE5CF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Документы, необходимые для установления социальной пенсии: паспорт родителя (законного представителя), а для опекунов также документ, удостоверяющий полномочия законного представителя; свидетельство о рождении ребенка, выписка из акта освидетельствования гражданина, признанного инвалидом (бюро МСЭ самостоятельно передает этот документ в отделение Пенсионного фонда); свидетельство о регистрации ребенка по месту жительства («форма № 8», выдается в ФМС); свидетельство обязательного пенсионного страхования (СНИЛС).</w:t>
      </w:r>
    </w:p>
    <w:p w14:paraId="47F0010D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5D653B2B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Срок рассмотрения заявления о назначении социальной пенсии ребенку-инвалиду — 10 дней с получения полного комплекта документов.</w:t>
      </w:r>
    </w:p>
    <w:p w14:paraId="0F9BCC99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6704B33D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Пенсии и выплаты родителям ребенка-инвалида</w:t>
      </w:r>
    </w:p>
    <w:p w14:paraId="3A5D2B1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Если состояние ребенка настолько тяжелое, что родители вынуждены постоянно находиться с ним и не могут работать, можно подать заявление на ежемесячную выплату (пособие), которая будет начисляться одновременно с пенсией. С 1 июля 2019 года пособие по уходу за ребенком-инвалидом родителю (усыновителю) или опекуну (попечителю) составляет 10 000 рублей, а лицу, не являющимися родителем или опекуном — 1200 рублей. Период ухода засчитывается ухаживающему в трудовой стаж.</w:t>
      </w:r>
    </w:p>
    <w:p w14:paraId="2349E0FA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64489A54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Для оформления ежемесячной выплаты потребуются: заявление в отделение Пенсионного фонда по месту получения ребенком пенсии по инвалидности с указанием даты начала ухода и своего места жительства; в случае, если ухаживать будет кто-то другой — заявление родителя (законного представителя) о согласии на осуществление ухода конкретным лицом. Ребенок-инвалид, достигший 14 лет, вправе подать такое заявление от своего имени. Кроме того, к заявлению нужно будет приложить паспорт и трудовую книжку (при наличии) лица, осуществляющего уход, а также документы, подтверждающие, что это лицо является родителем или опекуном (свидетельство о рождении или акт о назначении опекуна/попечителя).</w:t>
      </w:r>
    </w:p>
    <w:p w14:paraId="50557B9B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7A73C325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Кроме родителей и других взрослых, выплату могут получать лица с 14 до 18 лет (например, старший брат или сестра). В таком случае к заявлению нужно приложить согласие одного из родителей и органа опеки и попечительства (если ухаживающему уже исполнилось 15 лет, такое согласие не требуется); а также справку из школы или вуза, подтверждающую факт очного обучения.</w:t>
      </w:r>
    </w:p>
    <w:p w14:paraId="46125A7A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925D3DC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Ежемесячная денежная выплата и набор социальных услуг</w:t>
      </w:r>
    </w:p>
    <w:p w14:paraId="4B3D7B15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Помимо социальной пенсии, дети-инвалиды имеют право на ежемесячную денежную выплату. Чтобы ее получать, необходимо обратиться с заявлением в отделение Пенсионного фонда по месту жительства. С оформлением единой денежной выплаты все дети-инвалиды также приобретают право на получение помощи в виде набора социальных услуг (НСУ). В состав набора включаются следующие услуги: лекарственные препараты, санаторно-курортное лечение, бесплатный проезд на пригородном железнодорожном транспорте (электричках), а также на междугородном транспорте к месту лечения и обратно.</w:t>
      </w:r>
    </w:p>
    <w:p w14:paraId="10A7BE81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0E442798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Право на бесплатные социальные услуги подтверждается справкой территориального органа Пенсионного фонда РФ, которая затем предъявляется в кассу для получения бесплатного билета, в поликлинику для выписки рецепта, в учреждение соцзащиты для постановки в качестве нуждающегося в санаторно-курортном лечении.</w:t>
      </w:r>
    </w:p>
    <w:p w14:paraId="58746F56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lastRenderedPageBreak/>
        <w:t>Исходя из того, что выгоднее ребенку, родители должны принять решение, в каком виде им удобно получать социальные услуги: в натуральной форме или в денежном эквиваленте. Размер ежемесячной денежной выплаты без учета НСУ в 2019 году составляет 1580 рублей в месяц, а вместе с НСУ в денежной форме) 2701 рубль.</w:t>
      </w:r>
    </w:p>
    <w:p w14:paraId="05E00FA3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7FC48813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Для получения НСУ в денежном эквиваленте нужно обратиться с заявлением в Пенсионный фонд по месту получения единой денежной выплаты. Заявление подается до 1 октября текущего года и начинает действовать с 1 января следующего года, достаточно подать его один раз, и оно будет действовать, пока родители не решат изменить свой выбор. Тогда необходимо вновь до 1 октября обратиться в Пенсионный фонд.</w:t>
      </w:r>
    </w:p>
    <w:p w14:paraId="31A53305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</w:p>
    <w:p w14:paraId="29A312DF" w14:textId="77777777" w:rsidR="007F2811" w:rsidRPr="007F2811" w:rsidRDefault="007F2811" w:rsidP="007F2811">
      <w:pPr>
        <w:ind w:firstLine="720"/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Досрочный выход на пенсию</w:t>
      </w:r>
    </w:p>
    <w:p w14:paraId="7017B67F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Один из родителей ребенка-инвалида может досрочно выйти на пенсию по старости. Для этого должны быть соблюдены несколько условий: воспитание ребенка-инвалида до достижения им возраста 8 лет; достижение возраста мужчинами 55 лет, женщинами — 50 лет; трудовой стаж не менее 20 лет у мужчин и 15 лет у женщин; наличие минимальной величины индивидуального пенсионного коэффициента (ее лучше уточнить в Пенсионном фонде).</w:t>
      </w:r>
    </w:p>
    <w:p w14:paraId="58C11CE6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037E79A7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Если в семье два и более ребенка-инвалида, право на досрочную пенсию по старости будут иметь оба родителя: отцу ребенка пенсия может быть назначена за одного ребенка, а матери — за другого.</w:t>
      </w:r>
    </w:p>
    <w:p w14:paraId="260DA3D5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7452E3A3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Бесплатные лекарства</w:t>
      </w:r>
    </w:p>
    <w:p w14:paraId="2AF3EC7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Дети-инвалиды обеспечиваются лекарственными препаратами согласно перечню жизненно необходимых и важнейших лекарственных препаратов по рецепту врача. При выписке рецепта врач ориентируется на международное непатентованное название (МНН), указанное в перечне. Если препарат с МНН не подходит ребенку, врач вправе указать точное название нужного лекарства и отметить, что по жизненно важным показаниям оно не подлежит замене. В таких случаях государство обязано обеспечить им ребенка вне зависимости от того, включена ли конкретная форма лекарства в перечень.</w:t>
      </w:r>
    </w:p>
    <w:p w14:paraId="6AC240DA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93EE5EE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Если ребенок нуждается в жизненно важном препарате, но его нет в перечне, он может быть назначен по решению врачебной комиссии. Подробнее о том, как назначить такую комиссию, можно узнать у лечащего врача. Кроме того, право ребенка-инвалида на бесплатное получение жизненно необходимых лекарств можно защитить, обратившись в прокуратуру или суд.</w:t>
      </w:r>
    </w:p>
    <w:p w14:paraId="3D07A32B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690B7BF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Список документов, необходимых для оформления права на бесплатные лекарства: паспорт родителя; свидетельство о рождении ребенка; справка об инвалидности; справка, подтверждающая право на получение набора социальных услуг (выдается отделением Пенсионного фонда); медицинский страховой полис ребенка.</w:t>
      </w:r>
    </w:p>
    <w:p w14:paraId="789EA5CA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794B1D08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Налоговые льготы</w:t>
      </w:r>
    </w:p>
    <w:p w14:paraId="51A5B66A" w14:textId="77777777" w:rsidR="007F2811" w:rsidRPr="007F2811" w:rsidRDefault="007F2811" w:rsidP="007F2811">
      <w:pPr>
        <w:ind w:firstLine="720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Имущественные налоги</w:t>
      </w:r>
    </w:p>
    <w:p w14:paraId="5D53D9BF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Семьи, в которых есть дети-инвалиды, освобождаются от уплаты транспортного налога за один легковой автомобиль мощностью до 150 лошадиных сил включительно. Льготы установлены и по налогу на имущество в отношении жилых домов, квартир, комнат, гаражей и другой недвижимости.</w:t>
      </w:r>
    </w:p>
    <w:p w14:paraId="74D55B09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81262A1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Дети-инвалиды освобождаются от уплаты налога по одному объекту каждого вида (за одну квартиру, один гараж и так далее), по выбору законного представителя. Также семьи с детьми-инвалидами имеют право на частичное освобождение от уплаты земельного налога.</w:t>
      </w:r>
    </w:p>
    <w:p w14:paraId="345E85CB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293F8547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В различных регионах могут быть установлены дополнительные льготы по имущественным налогам. Полную информацию о льготах можно получить с помощью сервиса на сайте ФНС России.</w:t>
      </w:r>
    </w:p>
    <w:p w14:paraId="714EF9E7" w14:textId="77777777" w:rsidR="007F2811" w:rsidRPr="007F2811" w:rsidRDefault="007F2811" w:rsidP="007F2811">
      <w:pPr>
        <w:ind w:firstLine="720"/>
        <w:jc w:val="both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lastRenderedPageBreak/>
        <w:t>Налог на доходы физических лиц</w:t>
      </w:r>
    </w:p>
    <w:p w14:paraId="7DD5FDB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Трудоустроенные родители детей-инвалидов имеют право на ежемесячный налоговый вычет в размере до 12 000 рублей на каждого ребенка-инвалида, родившегося первым и вторым, и до 6 000 рублей на каждого ребенка-инвалида, родившегося третьим и далее. Для единственного родителя размер вычета увеличивается в два раза.</w:t>
      </w:r>
    </w:p>
    <w:p w14:paraId="15724300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5B81066E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Льгота действует до того месяца в году, пока совокупный ежегодный доход родителя не превысит сумму в 350 000 рублей. Чтобы ей воспользоваться, нужно обратиться к работодателю с заявлением, копией свидетельства о рождении ребенка-инвалида и справкой об установлении инвалидности. Также вычет можно оформить в инспекции ФНС на основании налоговой декларации.</w:t>
      </w:r>
    </w:p>
    <w:p w14:paraId="7FE082F9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630D8291" w14:textId="77777777" w:rsidR="007F2811" w:rsidRPr="007F2811" w:rsidRDefault="007F2811" w:rsidP="007F2811">
      <w:pPr>
        <w:ind w:firstLine="720"/>
        <w:jc w:val="both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Социальные налоговые вычеты</w:t>
      </w:r>
    </w:p>
    <w:p w14:paraId="1856D51C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Их можно получить, если семья тратила свои средства на медицинские услуги или заключение договора добровольного медицинского страхования. Для получения вычетов необходимо представить в ФНС налоговую декларацию формы 3-НДФЛ за тот налоговый период (год), в котором понесены эти расходы, и приложить копии подтверждающих расходы документов. Более подробную информацию о вычетах можно получить в налоговой инспекции по месту жительства или на сайте  ФНС России. Также через сайт можно представить заявления на налоговые вычеты и отправить декларацию о доходах для получения налоговых вычетов.</w:t>
      </w:r>
    </w:p>
    <w:p w14:paraId="563A643E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19248CE5" w14:textId="77777777" w:rsidR="007F2811" w:rsidRPr="007F2811" w:rsidRDefault="007F2811" w:rsidP="007F2811">
      <w:pPr>
        <w:ind w:firstLine="720"/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Льготы на получение жилья и оплату услуг</w:t>
      </w:r>
    </w:p>
    <w:p w14:paraId="2A3DF606" w14:textId="77777777" w:rsidR="007F2811" w:rsidRPr="007F2811" w:rsidRDefault="007F2811" w:rsidP="007F2811">
      <w:pPr>
        <w:ind w:firstLine="720"/>
        <w:jc w:val="both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Право на жилье</w:t>
      </w:r>
    </w:p>
    <w:p w14:paraId="26140CF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Не все дети-инвалиды могут рассчитывать на получение жилья, его предоставляют только в исключительных случаях. Внеочередное право имеет ребенок с заболеванием из перечня, утвержденного приказом Минздрава. При этом должны соблюдаться следующие условия: проживание в одном помещении нескольких семей; отсутствие другого жилого помещения в собственности или по договору социального найма. В порядке общей очереди право на дополнительную жилую площадь имеют инвалиды с заболеваниями из перечня, утвержденного этим приказом. И в том, и в другом случае для постановки на учет необходимо обратиться в администрацию по месту жительства.</w:t>
      </w:r>
    </w:p>
    <w:p w14:paraId="6A4114F9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5DCE80BA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Компенсация расходов на услуги ЖКХ</w:t>
      </w:r>
    </w:p>
    <w:p w14:paraId="562D4B77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Семьям, воспитывающим детей-инвалидов, предоставляется 50%-ная компенсация расходов на оплату жилых помещений и коммунальных услуг. Это касается как оплаты текущих услуг (отопление, водоснабжение, электроэнергия и прочие статьи расходов), так и взносов на капитальный ремонт. Если семья живет в доме без центрального отопления, то ей компенсируется 50% оплаты стоимости топлива (дров или угля) и услуг по его доставке. Список документов для оформления компенсации лучше уточнить в управляющей компании.</w:t>
      </w:r>
    </w:p>
    <w:p w14:paraId="22B503A7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1559D4F8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Место под гараж и парковку</w:t>
      </w:r>
    </w:p>
    <w:p w14:paraId="324BE385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Семьям, воспитывающим детей-инвалидов, вне очереди предоставляются места для стоянки или строительства гаража вблизи места жительства с учетом градостроительных норм. Заявление о предоставлении участка под гараж или парковочное место необходимо подать в администрацию по месту жительства, указав кадастровый номер участка.</w:t>
      </w:r>
    </w:p>
    <w:p w14:paraId="24642C5A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20633AA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Как воспользоваться социальным такси</w:t>
      </w:r>
    </w:p>
    <w:p w14:paraId="32F8D8BA" w14:textId="77777777" w:rsidR="007F2811" w:rsidRPr="007F2811" w:rsidRDefault="007F2811" w:rsidP="007F2811">
      <w:pPr>
        <w:jc w:val="both"/>
        <w:rPr>
          <w:sz w:val="24"/>
          <w:szCs w:val="24"/>
        </w:rPr>
      </w:pPr>
      <w:r w:rsidRPr="007F2811">
        <w:rPr>
          <w:sz w:val="24"/>
          <w:szCs w:val="24"/>
        </w:rPr>
        <w:t>Семьи, воспитывающие детей-инвалидов с ограниченными возможностями в передвижении, могут воспользоваться услугами социального такси — оно гораздо дешевле обычного или вовсе бесплатное (зависит от региона). Чаще всего это минивэны или микроавтобусы с подъемником, приспособленные для перевозки пассажиров на инвалидной коляске. Заказывать такси нужно заранее — как правило, за двое суток до предполагаемой поездки. Уточнить, предоставляется ли такая услуга в вашем городе или районе, можно в управлении социальной защиты населения.</w:t>
      </w:r>
    </w:p>
    <w:p w14:paraId="0F9F147E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64E1CCBC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lastRenderedPageBreak/>
        <w:t>Трудовые права и алименты</w:t>
      </w:r>
    </w:p>
    <w:p w14:paraId="45783385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Один из родителей (опекун, попечитель) ребенка-инвалида имеет право на неполную рабочую неделю или неполный рабочий день с оплатой пропорционально отработанному времени или в зависимости от выполненного объема работ. Работодатель может направить такого сотрудника в командировку, привлечь к сверхурочной работе, работе в ночное время, выходные и нерабочие праздничные дни только с его письменного согласия.</w:t>
      </w:r>
    </w:p>
    <w:p w14:paraId="2F5D4C62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294827FD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Также родителям ребенка-инвалида предоставляются 4 дополнительных оплачиваемых выходных дня в месяц (по два выходных на каждого родителя или по четыре выходных на одного). Женщинам, работающим в сельской местности, может предоставляться (по письменному заявлению) один дополнительный выходной день в месяц без сохранения заработной платы.</w:t>
      </w:r>
    </w:p>
    <w:p w14:paraId="5032ED53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CC76FE1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Работнику, имеющему ребенка-инвалида, могут устанавливаться ежегодные дополнительные отпуска без сохранения заработной платы в удобное для них время продолжительностью до 14 дней, а ежегодный оплачиваемый отпуск такому родителю предоставляется по его желанию в удобное для него время.</w:t>
      </w:r>
    </w:p>
    <w:p w14:paraId="1A1BE5B4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B47F18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Работодателю запрещено расторжение трудового договора с женщиной, воспитывающей ребенка-инвалида, если другой родитель не работает.</w:t>
      </w:r>
    </w:p>
    <w:p w14:paraId="52087D70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2AC10589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Листок нетрудоспособности по уходу за ребенком-инвалидом выдается родителю или одному из членов семьи (опекуну, попечителю, другому родственнику). «Больничный» предоставляется на весь период лечения ребенка на дому или в стационаре, но не более чем на 120 дней в году в сумме.</w:t>
      </w:r>
    </w:p>
    <w:p w14:paraId="49FE1610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3A12D9E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При этом уход за ВИЧ-инфицированными детьми, при онкологических заболеваниях и при болезни, связанной с поствакцинальным осложнением, листок нетрудоспособности выдается на весь период совместного пребывания в стационаре.</w:t>
      </w:r>
    </w:p>
    <w:p w14:paraId="495FDD04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7DAEBB64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Если один из родителей воспитывает ребенка-инвалида, то алименты со второго могут быть взысканы как на содержание ребенка (25% всех видов заработка на одного ребенка, 33% на двоих детей, 50% — на троих и более детей), так и на содержание супруга, осуществляющего уход за ребенком-инвалидом. При отсутствии соглашения о выплатах взыскание алиментов и возмещение дополнительных расходов производятся в суде.</w:t>
      </w:r>
    </w:p>
    <w:p w14:paraId="3357DC79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CB1CC39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Санаторно-курортные путевки</w:t>
      </w:r>
    </w:p>
    <w:p w14:paraId="5BF47E5F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Путевки предоставляются только в случае, если родители не отказались от набора социальных услуг. При этом путевку получит не только ребенок-инвалид, но и сопровождающее его лицо. Для постановки на учет с целью получения путевок и оплаты проезда к месту лечения нужно обратиться в отделение Фонда социального страхования или управление социальной защиты населения. При себе нужно иметь паспорт, справку формы № 070/у-04 (выдается в поликлинике), справку медико-социальной экспертизы, свидетельство о рождении ребенка; страховой полис обязательного пенсионного страхования (СНИЛС) ребенка.</w:t>
      </w:r>
    </w:p>
    <w:p w14:paraId="4DA0F048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22ED7F8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Чтобы добраться до места лечения, родители могут получить в управлении соцзащиты специальные талоны, которые подлежат обмену на билеты в кассе. Бесплатный проезд к месту лечения и обратно предоставляется на междугороднем поезде и автобусе, водном транспорте (на местах III категории), а также самолете (эконом-класс) при отсутствии железнодорожного сообщения, либо если авиаперелет дешевле проезда поездом, либо при наличии медицинского заключения о противопоказании к передвижению другими видами транспорта.</w:t>
      </w:r>
    </w:p>
    <w:p w14:paraId="4A200874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9F12F4B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 xml:space="preserve">Если родители оплатят проезд сами, то расходы будут возмещены. Для этого потребуются сами билеты, копия свидетельства о рождении либо паспорта ребенка, копия направления на лечение и талон № 2 (оформляется в санатории), копия паспорта </w:t>
      </w:r>
      <w:r w:rsidRPr="007F2811">
        <w:rPr>
          <w:sz w:val="24"/>
          <w:szCs w:val="24"/>
        </w:rPr>
        <w:lastRenderedPageBreak/>
        <w:t>сопровождающего лица, а также номер счета и банковские реквизиты для перечисления средств.</w:t>
      </w:r>
    </w:p>
    <w:p w14:paraId="44B03254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6879170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Технические средства реабилитации</w:t>
      </w:r>
    </w:p>
    <w:p w14:paraId="09E35620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Технические средства реабилитации — это инвалидные коляски, протезы и ремонтное оборудование к ним, слуховые аппараты, ортопедическая обувь, трости, костыли и другие средства, которые могут облегчить жизнь человеку с ограниченными возможностями. В каких из них нуждается ребенок, определяет врач, составляя индивидуальную программу реабилитации (ИПР).</w:t>
      </w:r>
    </w:p>
    <w:p w14:paraId="716BB455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BF20F3F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 xml:space="preserve">Для получения средств, указанных в ИПР, родителям нужно подать заявление в отделение Фонда социального страхования по месту жительства. При себе необходимо иметь паспорт родителя, свидетельство о рождении (паспорт) ребенка-инвалида, справку МСЭ, ИПР и СНИЛС ребенка. Если средства реабилитации по каким-либо причинам выданы </w:t>
      </w:r>
      <w:proofErr w:type="gramStart"/>
      <w:r w:rsidRPr="007F2811">
        <w:rPr>
          <w:sz w:val="24"/>
          <w:szCs w:val="24"/>
        </w:rPr>
        <w:t>не были</w:t>
      </w:r>
      <w:proofErr w:type="gramEnd"/>
      <w:r w:rsidRPr="007F2811">
        <w:rPr>
          <w:sz w:val="24"/>
          <w:szCs w:val="24"/>
        </w:rPr>
        <w:t xml:space="preserve"> и родители приобрели их самостоятельно, они имеют право на компенсацию расходов — опять же, на основании заявления и документов, подтверждающих расходы.</w:t>
      </w:r>
    </w:p>
    <w:p w14:paraId="203FD328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B947541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Куда пойти учиться</w:t>
      </w:r>
    </w:p>
    <w:p w14:paraId="196322A5" w14:textId="562573DF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Особые дети имеют равные права с обычными детьми на получение бесплатного образования. Инвалидность не означает, что ребенок не в состоянии справиться с учебной программой, и большинство детей с успехом оканчивают школы и вузы. Возможны несколько вариантов получения образования: в обычной школе/детском саду; в специализированной школе; на дому (с участием приходящих педагогов, дистанционно или силами родителей). Чтобы получить рекомендации специалистов, нужно обратиться в психолого-медико-педагогическую консультацию (ПМПК)</w:t>
      </w:r>
      <w:r>
        <w:rPr>
          <w:sz w:val="24"/>
          <w:szCs w:val="24"/>
        </w:rPr>
        <w:t xml:space="preserve"> </w:t>
      </w:r>
      <w:r w:rsidRPr="007F2811">
        <w:rPr>
          <w:sz w:val="24"/>
          <w:szCs w:val="24"/>
        </w:rPr>
        <w:t>по месту жительства. Решение ПМПК носит рекомендательный характер, и окончательный выбор места и формы обучения остается за родителями.</w:t>
      </w:r>
    </w:p>
    <w:p w14:paraId="0B34DA3A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05A4A516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Выбор образовательного учреждения зависит от диагноза и особенностей ребенка, поэтому вначале лучше тщательно взвесить все «за» и «против»: посетить сами учреждения, посоветоваться со специалистами, пообщаться с другими родителями, оказавшимися в подобной ситуации.</w:t>
      </w:r>
    </w:p>
    <w:p w14:paraId="185DF172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67045B95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Обучение на дому</w:t>
      </w:r>
    </w:p>
    <w:p w14:paraId="2D3A53AC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Если родители решили, что ребенок будет получать образование дома, нужно получить в поликлинике заключение с рекомендациями о необходимости домашнего обучения ребенка по медицинским показаниям, а затем предоставить его в школу по месту жительства. Подробности обучения на дому можно обсудить с руководством школы/детского сада или комитете по делам образования.</w:t>
      </w:r>
    </w:p>
    <w:p w14:paraId="31A8C095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31F0D877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Государством предусмотрена компенсация затрат родителей на обучение и воспитание детей-инвалидов в семье. Для ее оформления необходимо обратиться в комитет по делам образования по месту жительства. Компенсация устанавливается с момента обращения, поэтому не стоит затягивать с решением вопроса — в конце учебного года компенсировать расходы за весь год будет уже невозможно. Размер компенсации зависит от региона и уровня обучения.</w:t>
      </w:r>
    </w:p>
    <w:p w14:paraId="7FAD19E1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2EC6C5F9" w14:textId="77777777" w:rsidR="007F2811" w:rsidRPr="007F2811" w:rsidRDefault="007F2811" w:rsidP="007F2811">
      <w:pPr>
        <w:jc w:val="center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Льготы при поступлении в вузы</w:t>
      </w:r>
    </w:p>
    <w:p w14:paraId="1AA5B767" w14:textId="77777777" w:rsidR="007F2811" w:rsidRPr="007F2811" w:rsidRDefault="007F2811" w:rsidP="007F2811">
      <w:pPr>
        <w:ind w:firstLine="720"/>
        <w:jc w:val="both"/>
        <w:rPr>
          <w:sz w:val="24"/>
          <w:szCs w:val="24"/>
        </w:rPr>
      </w:pPr>
      <w:r w:rsidRPr="007F2811">
        <w:rPr>
          <w:sz w:val="24"/>
          <w:szCs w:val="24"/>
        </w:rPr>
        <w:t>Дети-инвалиды имеют преимущественное право зачисления на бюджетное обучение по программам бакалавриата. По заявлению абитуриента во время экзамена также может обеспечиваться выполнение дополнительных требований. Во время сдачи вступительных экзаменов допускается присутствие в аудитории ассистента, оказывающего необходимую техническую помощь (занять рабочее место, передвигаться, прочитать и оформить задание, общаться с преподавателями, проводящими вступительное испытание).</w:t>
      </w:r>
    </w:p>
    <w:p w14:paraId="6279AB01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70A2353B" w14:textId="75DB06E7" w:rsidR="007F2811" w:rsidRPr="007F2811" w:rsidRDefault="007F2811" w:rsidP="007F2811">
      <w:pPr>
        <w:jc w:val="both"/>
        <w:rPr>
          <w:sz w:val="24"/>
          <w:szCs w:val="24"/>
        </w:rPr>
      </w:pPr>
      <w:r w:rsidRPr="007F2811">
        <w:rPr>
          <w:sz w:val="24"/>
          <w:szCs w:val="24"/>
        </w:rPr>
        <w:t>Т</w:t>
      </w:r>
      <w:r>
        <w:rPr>
          <w:sz w:val="24"/>
          <w:szCs w:val="24"/>
        </w:rPr>
        <w:tab/>
      </w:r>
      <w:proofErr w:type="spellStart"/>
      <w:r w:rsidRPr="007F2811">
        <w:rPr>
          <w:sz w:val="24"/>
          <w:szCs w:val="24"/>
        </w:rPr>
        <w:t>акже</w:t>
      </w:r>
      <w:proofErr w:type="spellEnd"/>
      <w:r w:rsidRPr="007F2811">
        <w:rPr>
          <w:sz w:val="24"/>
          <w:szCs w:val="24"/>
        </w:rPr>
        <w:t xml:space="preserve"> абитуриенты с ОВЗ могут пользоваться техническими средствами, </w:t>
      </w:r>
      <w:r w:rsidRPr="007F2811">
        <w:rPr>
          <w:sz w:val="24"/>
          <w:szCs w:val="24"/>
        </w:rPr>
        <w:lastRenderedPageBreak/>
        <w:t>необходимыми им в связи с их индивидуальными особенностями. А продолжительность экзамена по решению вуза может быть увеличена, но не более чем на полтора часа.</w:t>
      </w:r>
    </w:p>
    <w:p w14:paraId="19E0F98B" w14:textId="77777777" w:rsidR="007F2811" w:rsidRPr="007F2811" w:rsidRDefault="007F2811" w:rsidP="007F2811">
      <w:pPr>
        <w:jc w:val="both"/>
        <w:rPr>
          <w:sz w:val="24"/>
          <w:szCs w:val="24"/>
        </w:rPr>
      </w:pPr>
    </w:p>
    <w:p w14:paraId="4C750AA3" w14:textId="01EF2FE5" w:rsidR="007F2811" w:rsidRPr="007F2811" w:rsidRDefault="007F2811" w:rsidP="007F2811">
      <w:pPr>
        <w:jc w:val="both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 xml:space="preserve"> Источники:</w:t>
      </w:r>
    </w:p>
    <w:p w14:paraId="4125DEA4" w14:textId="77777777" w:rsidR="007F2811" w:rsidRPr="007F2811" w:rsidRDefault="007F2811" w:rsidP="007F2811">
      <w:pPr>
        <w:jc w:val="both"/>
        <w:rPr>
          <w:i/>
          <w:iCs/>
          <w:sz w:val="24"/>
          <w:szCs w:val="24"/>
        </w:rPr>
      </w:pPr>
    </w:p>
    <w:p w14:paraId="64DB01BB" w14:textId="77777777" w:rsidR="007F2811" w:rsidRPr="007F2811" w:rsidRDefault="007F2811" w:rsidP="007F2811">
      <w:pPr>
        <w:jc w:val="both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 xml:space="preserve">Сайт Федерального ресурсного центра ПМПК </w:t>
      </w:r>
    </w:p>
    <w:p w14:paraId="40DE6010" w14:textId="77777777" w:rsidR="007F2811" w:rsidRPr="007F2811" w:rsidRDefault="007F2811" w:rsidP="007F2811">
      <w:pPr>
        <w:jc w:val="both"/>
        <w:rPr>
          <w:i/>
          <w:iCs/>
          <w:sz w:val="24"/>
          <w:szCs w:val="24"/>
        </w:rPr>
      </w:pPr>
    </w:p>
    <w:p w14:paraId="2E182CB1" w14:textId="77777777" w:rsidR="007F2811" w:rsidRPr="007F2811" w:rsidRDefault="007F2811" w:rsidP="007F2811">
      <w:pPr>
        <w:jc w:val="both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Памятка «Мой ребенок - особый!»</w:t>
      </w:r>
    </w:p>
    <w:p w14:paraId="707744D6" w14:textId="77777777" w:rsidR="007F2811" w:rsidRPr="007F2811" w:rsidRDefault="007F2811" w:rsidP="007F2811">
      <w:pPr>
        <w:jc w:val="both"/>
        <w:rPr>
          <w:i/>
          <w:iCs/>
          <w:sz w:val="24"/>
          <w:szCs w:val="24"/>
        </w:rPr>
      </w:pPr>
    </w:p>
    <w:p w14:paraId="3D6F9477" w14:textId="2A98AAF9" w:rsidR="00E24C62" w:rsidRPr="007F2811" w:rsidRDefault="007F2811" w:rsidP="007F2811">
      <w:pPr>
        <w:jc w:val="both"/>
        <w:rPr>
          <w:i/>
          <w:iCs/>
          <w:sz w:val="24"/>
          <w:szCs w:val="24"/>
        </w:rPr>
      </w:pPr>
      <w:r w:rsidRPr="007F2811">
        <w:rPr>
          <w:i/>
          <w:iCs/>
          <w:sz w:val="24"/>
          <w:szCs w:val="24"/>
        </w:rPr>
        <w:t>Сайт Региональной общественной организации помощи детям с расстройствами аутистического спектра «Контакт»</w:t>
      </w:r>
    </w:p>
    <w:sectPr w:rsidR="00E24C62" w:rsidRPr="007F2811">
      <w:pgSz w:w="11900" w:h="16840"/>
      <w:pgMar w:top="106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B31F7"/>
    <w:multiLevelType w:val="hybridMultilevel"/>
    <w:tmpl w:val="01AECDA6"/>
    <w:lvl w:ilvl="0" w:tplc="0D002AA4">
      <w:start w:val="1"/>
      <w:numFmt w:val="decimal"/>
      <w:lvlText w:val="%1)"/>
      <w:lvlJc w:val="left"/>
      <w:pPr>
        <w:ind w:left="44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BA3AF4">
      <w:numFmt w:val="bullet"/>
      <w:lvlText w:val="•"/>
      <w:lvlJc w:val="left"/>
      <w:pPr>
        <w:ind w:left="1360" w:hanging="305"/>
      </w:pPr>
      <w:rPr>
        <w:rFonts w:hint="default"/>
        <w:lang w:val="ru-RU" w:eastAsia="en-US" w:bidi="ar-SA"/>
      </w:rPr>
    </w:lvl>
    <w:lvl w:ilvl="2" w:tplc="1DE08D5A">
      <w:numFmt w:val="bullet"/>
      <w:lvlText w:val="•"/>
      <w:lvlJc w:val="left"/>
      <w:pPr>
        <w:ind w:left="2280" w:hanging="305"/>
      </w:pPr>
      <w:rPr>
        <w:rFonts w:hint="default"/>
        <w:lang w:val="ru-RU" w:eastAsia="en-US" w:bidi="ar-SA"/>
      </w:rPr>
    </w:lvl>
    <w:lvl w:ilvl="3" w:tplc="4E709CC6">
      <w:numFmt w:val="bullet"/>
      <w:lvlText w:val="•"/>
      <w:lvlJc w:val="left"/>
      <w:pPr>
        <w:ind w:left="3200" w:hanging="305"/>
      </w:pPr>
      <w:rPr>
        <w:rFonts w:hint="default"/>
        <w:lang w:val="ru-RU" w:eastAsia="en-US" w:bidi="ar-SA"/>
      </w:rPr>
    </w:lvl>
    <w:lvl w:ilvl="4" w:tplc="C3DA1E6C">
      <w:numFmt w:val="bullet"/>
      <w:lvlText w:val="•"/>
      <w:lvlJc w:val="left"/>
      <w:pPr>
        <w:ind w:left="4120" w:hanging="305"/>
      </w:pPr>
      <w:rPr>
        <w:rFonts w:hint="default"/>
        <w:lang w:val="ru-RU" w:eastAsia="en-US" w:bidi="ar-SA"/>
      </w:rPr>
    </w:lvl>
    <w:lvl w:ilvl="5" w:tplc="8960AB2E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A316EF7A">
      <w:numFmt w:val="bullet"/>
      <w:lvlText w:val="•"/>
      <w:lvlJc w:val="left"/>
      <w:pPr>
        <w:ind w:left="5960" w:hanging="305"/>
      </w:pPr>
      <w:rPr>
        <w:rFonts w:hint="default"/>
        <w:lang w:val="ru-RU" w:eastAsia="en-US" w:bidi="ar-SA"/>
      </w:rPr>
    </w:lvl>
    <w:lvl w:ilvl="7" w:tplc="9C6AFFDC">
      <w:numFmt w:val="bullet"/>
      <w:lvlText w:val="•"/>
      <w:lvlJc w:val="left"/>
      <w:pPr>
        <w:ind w:left="6880" w:hanging="305"/>
      </w:pPr>
      <w:rPr>
        <w:rFonts w:hint="default"/>
        <w:lang w:val="ru-RU" w:eastAsia="en-US" w:bidi="ar-SA"/>
      </w:rPr>
    </w:lvl>
    <w:lvl w:ilvl="8" w:tplc="49F6E0DE">
      <w:numFmt w:val="bullet"/>
      <w:lvlText w:val="•"/>
      <w:lvlJc w:val="left"/>
      <w:pPr>
        <w:ind w:left="7800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9CD28A1"/>
    <w:multiLevelType w:val="hybridMultilevel"/>
    <w:tmpl w:val="A0186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DA6"/>
    <w:multiLevelType w:val="hybridMultilevel"/>
    <w:tmpl w:val="33CC7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882DD9"/>
    <w:multiLevelType w:val="hybridMultilevel"/>
    <w:tmpl w:val="3E4C73B0"/>
    <w:lvl w:ilvl="0" w:tplc="8CE0FE9C">
      <w:start w:val="2"/>
      <w:numFmt w:val="decimal"/>
      <w:lvlText w:val="%1."/>
      <w:lvlJc w:val="left"/>
      <w:pPr>
        <w:ind w:left="11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65A066C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B2C283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0D908AF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5754C048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F648AA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66B2349C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D2FA7A20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9AA0710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D094946"/>
    <w:multiLevelType w:val="hybridMultilevel"/>
    <w:tmpl w:val="AC76C78A"/>
    <w:lvl w:ilvl="0" w:tplc="89064136">
      <w:start w:val="1"/>
      <w:numFmt w:val="decimal"/>
      <w:lvlText w:val="%1."/>
      <w:lvlJc w:val="left"/>
      <w:pPr>
        <w:ind w:left="218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727980">
      <w:numFmt w:val="bullet"/>
      <w:lvlText w:val="•"/>
      <w:lvlJc w:val="left"/>
      <w:pPr>
        <w:ind w:left="1162" w:hanging="351"/>
      </w:pPr>
      <w:rPr>
        <w:rFonts w:hint="default"/>
        <w:lang w:val="ru-RU" w:eastAsia="en-US" w:bidi="ar-SA"/>
      </w:rPr>
    </w:lvl>
    <w:lvl w:ilvl="2" w:tplc="90F6C81A">
      <w:numFmt w:val="bullet"/>
      <w:lvlText w:val="•"/>
      <w:lvlJc w:val="left"/>
      <w:pPr>
        <w:ind w:left="2104" w:hanging="351"/>
      </w:pPr>
      <w:rPr>
        <w:rFonts w:hint="default"/>
        <w:lang w:val="ru-RU" w:eastAsia="en-US" w:bidi="ar-SA"/>
      </w:rPr>
    </w:lvl>
    <w:lvl w:ilvl="3" w:tplc="28E89866">
      <w:numFmt w:val="bullet"/>
      <w:lvlText w:val="•"/>
      <w:lvlJc w:val="left"/>
      <w:pPr>
        <w:ind w:left="3046" w:hanging="351"/>
      </w:pPr>
      <w:rPr>
        <w:rFonts w:hint="default"/>
        <w:lang w:val="ru-RU" w:eastAsia="en-US" w:bidi="ar-SA"/>
      </w:rPr>
    </w:lvl>
    <w:lvl w:ilvl="4" w:tplc="11A0A7DC">
      <w:numFmt w:val="bullet"/>
      <w:lvlText w:val="•"/>
      <w:lvlJc w:val="left"/>
      <w:pPr>
        <w:ind w:left="3988" w:hanging="351"/>
      </w:pPr>
      <w:rPr>
        <w:rFonts w:hint="default"/>
        <w:lang w:val="ru-RU" w:eastAsia="en-US" w:bidi="ar-SA"/>
      </w:rPr>
    </w:lvl>
    <w:lvl w:ilvl="5" w:tplc="151AFC10">
      <w:numFmt w:val="bullet"/>
      <w:lvlText w:val="•"/>
      <w:lvlJc w:val="left"/>
      <w:pPr>
        <w:ind w:left="4930" w:hanging="351"/>
      </w:pPr>
      <w:rPr>
        <w:rFonts w:hint="default"/>
        <w:lang w:val="ru-RU" w:eastAsia="en-US" w:bidi="ar-SA"/>
      </w:rPr>
    </w:lvl>
    <w:lvl w:ilvl="6" w:tplc="BA0E1974">
      <w:numFmt w:val="bullet"/>
      <w:lvlText w:val="•"/>
      <w:lvlJc w:val="left"/>
      <w:pPr>
        <w:ind w:left="5872" w:hanging="351"/>
      </w:pPr>
      <w:rPr>
        <w:rFonts w:hint="default"/>
        <w:lang w:val="ru-RU" w:eastAsia="en-US" w:bidi="ar-SA"/>
      </w:rPr>
    </w:lvl>
    <w:lvl w:ilvl="7" w:tplc="C0B44090">
      <w:numFmt w:val="bullet"/>
      <w:lvlText w:val="•"/>
      <w:lvlJc w:val="left"/>
      <w:pPr>
        <w:ind w:left="6814" w:hanging="351"/>
      </w:pPr>
      <w:rPr>
        <w:rFonts w:hint="default"/>
        <w:lang w:val="ru-RU" w:eastAsia="en-US" w:bidi="ar-SA"/>
      </w:rPr>
    </w:lvl>
    <w:lvl w:ilvl="8" w:tplc="2DB00EF2">
      <w:numFmt w:val="bullet"/>
      <w:lvlText w:val="•"/>
      <w:lvlJc w:val="left"/>
      <w:pPr>
        <w:ind w:left="7756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76B07F5"/>
    <w:multiLevelType w:val="hybridMultilevel"/>
    <w:tmpl w:val="C1B6132A"/>
    <w:lvl w:ilvl="0" w:tplc="B33ED3C0">
      <w:numFmt w:val="bullet"/>
      <w:lvlText w:val="-"/>
      <w:lvlJc w:val="left"/>
      <w:pPr>
        <w:ind w:left="141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CAFEE0">
      <w:numFmt w:val="bullet"/>
      <w:lvlText w:val="•"/>
      <w:lvlJc w:val="left"/>
      <w:pPr>
        <w:ind w:left="1090" w:hanging="320"/>
      </w:pPr>
      <w:rPr>
        <w:rFonts w:hint="default"/>
        <w:lang w:val="ru-RU" w:eastAsia="en-US" w:bidi="ar-SA"/>
      </w:rPr>
    </w:lvl>
    <w:lvl w:ilvl="2" w:tplc="6EFC54C8">
      <w:numFmt w:val="bullet"/>
      <w:lvlText w:val="•"/>
      <w:lvlJc w:val="left"/>
      <w:pPr>
        <w:ind w:left="2040" w:hanging="320"/>
      </w:pPr>
      <w:rPr>
        <w:rFonts w:hint="default"/>
        <w:lang w:val="ru-RU" w:eastAsia="en-US" w:bidi="ar-SA"/>
      </w:rPr>
    </w:lvl>
    <w:lvl w:ilvl="3" w:tplc="FAE82AC6">
      <w:numFmt w:val="bullet"/>
      <w:lvlText w:val="•"/>
      <w:lvlJc w:val="left"/>
      <w:pPr>
        <w:ind w:left="2990" w:hanging="320"/>
      </w:pPr>
      <w:rPr>
        <w:rFonts w:hint="default"/>
        <w:lang w:val="ru-RU" w:eastAsia="en-US" w:bidi="ar-SA"/>
      </w:rPr>
    </w:lvl>
    <w:lvl w:ilvl="4" w:tplc="613A5E8E">
      <w:numFmt w:val="bullet"/>
      <w:lvlText w:val="•"/>
      <w:lvlJc w:val="left"/>
      <w:pPr>
        <w:ind w:left="3940" w:hanging="320"/>
      </w:pPr>
      <w:rPr>
        <w:rFonts w:hint="default"/>
        <w:lang w:val="ru-RU" w:eastAsia="en-US" w:bidi="ar-SA"/>
      </w:rPr>
    </w:lvl>
    <w:lvl w:ilvl="5" w:tplc="F664049A">
      <w:numFmt w:val="bullet"/>
      <w:lvlText w:val="•"/>
      <w:lvlJc w:val="left"/>
      <w:pPr>
        <w:ind w:left="4890" w:hanging="320"/>
      </w:pPr>
      <w:rPr>
        <w:rFonts w:hint="default"/>
        <w:lang w:val="ru-RU" w:eastAsia="en-US" w:bidi="ar-SA"/>
      </w:rPr>
    </w:lvl>
    <w:lvl w:ilvl="6" w:tplc="00423C72">
      <w:numFmt w:val="bullet"/>
      <w:lvlText w:val="•"/>
      <w:lvlJc w:val="left"/>
      <w:pPr>
        <w:ind w:left="5840" w:hanging="320"/>
      </w:pPr>
      <w:rPr>
        <w:rFonts w:hint="default"/>
        <w:lang w:val="ru-RU" w:eastAsia="en-US" w:bidi="ar-SA"/>
      </w:rPr>
    </w:lvl>
    <w:lvl w:ilvl="7" w:tplc="667C1E06">
      <w:numFmt w:val="bullet"/>
      <w:lvlText w:val="•"/>
      <w:lvlJc w:val="left"/>
      <w:pPr>
        <w:ind w:left="6790" w:hanging="320"/>
      </w:pPr>
      <w:rPr>
        <w:rFonts w:hint="default"/>
        <w:lang w:val="ru-RU" w:eastAsia="en-US" w:bidi="ar-SA"/>
      </w:rPr>
    </w:lvl>
    <w:lvl w:ilvl="8" w:tplc="4498CDCE">
      <w:numFmt w:val="bullet"/>
      <w:lvlText w:val="•"/>
      <w:lvlJc w:val="left"/>
      <w:pPr>
        <w:ind w:left="7740" w:hanging="320"/>
      </w:pPr>
      <w:rPr>
        <w:rFonts w:hint="default"/>
        <w:lang w:val="ru-RU" w:eastAsia="en-US" w:bidi="ar-SA"/>
      </w:rPr>
    </w:lvl>
  </w:abstractNum>
  <w:abstractNum w:abstractNumId="6" w15:restartNumberingAfterBreak="0">
    <w:nsid w:val="18B45E75"/>
    <w:multiLevelType w:val="hybridMultilevel"/>
    <w:tmpl w:val="C85AB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A60CB"/>
    <w:multiLevelType w:val="hybridMultilevel"/>
    <w:tmpl w:val="2E748578"/>
    <w:lvl w:ilvl="0" w:tplc="CDEA0BAA">
      <w:start w:val="1"/>
      <w:numFmt w:val="decimal"/>
      <w:lvlText w:val="%1)"/>
      <w:lvlJc w:val="left"/>
      <w:pPr>
        <w:ind w:left="141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C78D4">
      <w:numFmt w:val="bullet"/>
      <w:lvlText w:val="•"/>
      <w:lvlJc w:val="left"/>
      <w:pPr>
        <w:ind w:left="1090" w:hanging="473"/>
      </w:pPr>
      <w:rPr>
        <w:rFonts w:hint="default"/>
        <w:lang w:val="ru-RU" w:eastAsia="en-US" w:bidi="ar-SA"/>
      </w:rPr>
    </w:lvl>
    <w:lvl w:ilvl="2" w:tplc="E8A0C5B0">
      <w:numFmt w:val="bullet"/>
      <w:lvlText w:val="•"/>
      <w:lvlJc w:val="left"/>
      <w:pPr>
        <w:ind w:left="2040" w:hanging="473"/>
      </w:pPr>
      <w:rPr>
        <w:rFonts w:hint="default"/>
        <w:lang w:val="ru-RU" w:eastAsia="en-US" w:bidi="ar-SA"/>
      </w:rPr>
    </w:lvl>
    <w:lvl w:ilvl="3" w:tplc="A1E675DE">
      <w:numFmt w:val="bullet"/>
      <w:lvlText w:val="•"/>
      <w:lvlJc w:val="left"/>
      <w:pPr>
        <w:ind w:left="2990" w:hanging="473"/>
      </w:pPr>
      <w:rPr>
        <w:rFonts w:hint="default"/>
        <w:lang w:val="ru-RU" w:eastAsia="en-US" w:bidi="ar-SA"/>
      </w:rPr>
    </w:lvl>
    <w:lvl w:ilvl="4" w:tplc="6892360E">
      <w:numFmt w:val="bullet"/>
      <w:lvlText w:val="•"/>
      <w:lvlJc w:val="left"/>
      <w:pPr>
        <w:ind w:left="3940" w:hanging="473"/>
      </w:pPr>
      <w:rPr>
        <w:rFonts w:hint="default"/>
        <w:lang w:val="ru-RU" w:eastAsia="en-US" w:bidi="ar-SA"/>
      </w:rPr>
    </w:lvl>
    <w:lvl w:ilvl="5" w:tplc="14FECEFE">
      <w:numFmt w:val="bullet"/>
      <w:lvlText w:val="•"/>
      <w:lvlJc w:val="left"/>
      <w:pPr>
        <w:ind w:left="4890" w:hanging="473"/>
      </w:pPr>
      <w:rPr>
        <w:rFonts w:hint="default"/>
        <w:lang w:val="ru-RU" w:eastAsia="en-US" w:bidi="ar-SA"/>
      </w:rPr>
    </w:lvl>
    <w:lvl w:ilvl="6" w:tplc="7288453C">
      <w:numFmt w:val="bullet"/>
      <w:lvlText w:val="•"/>
      <w:lvlJc w:val="left"/>
      <w:pPr>
        <w:ind w:left="5840" w:hanging="473"/>
      </w:pPr>
      <w:rPr>
        <w:rFonts w:hint="default"/>
        <w:lang w:val="ru-RU" w:eastAsia="en-US" w:bidi="ar-SA"/>
      </w:rPr>
    </w:lvl>
    <w:lvl w:ilvl="7" w:tplc="70144DEE">
      <w:numFmt w:val="bullet"/>
      <w:lvlText w:val="•"/>
      <w:lvlJc w:val="left"/>
      <w:pPr>
        <w:ind w:left="6790" w:hanging="473"/>
      </w:pPr>
      <w:rPr>
        <w:rFonts w:hint="default"/>
        <w:lang w:val="ru-RU" w:eastAsia="en-US" w:bidi="ar-SA"/>
      </w:rPr>
    </w:lvl>
    <w:lvl w:ilvl="8" w:tplc="346EE0A8">
      <w:numFmt w:val="bullet"/>
      <w:lvlText w:val="•"/>
      <w:lvlJc w:val="left"/>
      <w:pPr>
        <w:ind w:left="7740" w:hanging="473"/>
      </w:pPr>
      <w:rPr>
        <w:rFonts w:hint="default"/>
        <w:lang w:val="ru-RU" w:eastAsia="en-US" w:bidi="ar-SA"/>
      </w:rPr>
    </w:lvl>
  </w:abstractNum>
  <w:abstractNum w:abstractNumId="8" w15:restartNumberingAfterBreak="0">
    <w:nsid w:val="1B400FB4"/>
    <w:multiLevelType w:val="hybridMultilevel"/>
    <w:tmpl w:val="457AAD56"/>
    <w:lvl w:ilvl="0" w:tplc="43A2F654">
      <w:start w:val="1"/>
      <w:numFmt w:val="decimal"/>
      <w:lvlText w:val="%1)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0C1CCE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727694D8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D1E600CA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C6E4C072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4ED48644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6A769FB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E40C5CC8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E11A4B18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1B7E5501"/>
    <w:multiLevelType w:val="hybridMultilevel"/>
    <w:tmpl w:val="A2C6283C"/>
    <w:lvl w:ilvl="0" w:tplc="F25E8AD0">
      <w:start w:val="3"/>
      <w:numFmt w:val="decimal"/>
      <w:lvlText w:val="%1"/>
      <w:lvlJc w:val="left"/>
      <w:pPr>
        <w:ind w:left="141" w:hanging="852"/>
      </w:pPr>
      <w:rPr>
        <w:rFonts w:hint="default"/>
        <w:lang w:val="ru-RU" w:eastAsia="en-US" w:bidi="ar-SA"/>
      </w:rPr>
    </w:lvl>
    <w:lvl w:ilvl="1" w:tplc="F29AA2D6">
      <w:start w:val="2"/>
      <w:numFmt w:val="decimal"/>
      <w:lvlText w:val="%1.%2"/>
      <w:lvlJc w:val="left"/>
      <w:pPr>
        <w:ind w:left="141" w:hanging="852"/>
      </w:pPr>
      <w:rPr>
        <w:rFonts w:hint="default"/>
        <w:lang w:val="ru-RU" w:eastAsia="en-US" w:bidi="ar-SA"/>
      </w:rPr>
    </w:lvl>
    <w:lvl w:ilvl="2" w:tplc="6D90BF1E">
      <w:start w:val="5"/>
      <w:numFmt w:val="decimal"/>
      <w:lvlText w:val="%1.%2.%3."/>
      <w:lvlJc w:val="left"/>
      <w:pPr>
        <w:ind w:left="141" w:hanging="8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 w:tplc="9AAAF396">
      <w:numFmt w:val="bullet"/>
      <w:lvlText w:val="•"/>
      <w:lvlJc w:val="left"/>
      <w:pPr>
        <w:ind w:left="2990" w:hanging="852"/>
      </w:pPr>
      <w:rPr>
        <w:rFonts w:hint="default"/>
        <w:lang w:val="ru-RU" w:eastAsia="en-US" w:bidi="ar-SA"/>
      </w:rPr>
    </w:lvl>
    <w:lvl w:ilvl="4" w:tplc="7E0C07D8">
      <w:numFmt w:val="bullet"/>
      <w:lvlText w:val="•"/>
      <w:lvlJc w:val="left"/>
      <w:pPr>
        <w:ind w:left="3940" w:hanging="852"/>
      </w:pPr>
      <w:rPr>
        <w:rFonts w:hint="default"/>
        <w:lang w:val="ru-RU" w:eastAsia="en-US" w:bidi="ar-SA"/>
      </w:rPr>
    </w:lvl>
    <w:lvl w:ilvl="5" w:tplc="5D8C3116">
      <w:numFmt w:val="bullet"/>
      <w:lvlText w:val="•"/>
      <w:lvlJc w:val="left"/>
      <w:pPr>
        <w:ind w:left="4890" w:hanging="852"/>
      </w:pPr>
      <w:rPr>
        <w:rFonts w:hint="default"/>
        <w:lang w:val="ru-RU" w:eastAsia="en-US" w:bidi="ar-SA"/>
      </w:rPr>
    </w:lvl>
    <w:lvl w:ilvl="6" w:tplc="A9605AB8">
      <w:numFmt w:val="bullet"/>
      <w:lvlText w:val="•"/>
      <w:lvlJc w:val="left"/>
      <w:pPr>
        <w:ind w:left="5840" w:hanging="852"/>
      </w:pPr>
      <w:rPr>
        <w:rFonts w:hint="default"/>
        <w:lang w:val="ru-RU" w:eastAsia="en-US" w:bidi="ar-SA"/>
      </w:rPr>
    </w:lvl>
    <w:lvl w:ilvl="7" w:tplc="B84A6D48">
      <w:numFmt w:val="bullet"/>
      <w:lvlText w:val="•"/>
      <w:lvlJc w:val="left"/>
      <w:pPr>
        <w:ind w:left="6790" w:hanging="852"/>
      </w:pPr>
      <w:rPr>
        <w:rFonts w:hint="default"/>
        <w:lang w:val="ru-RU" w:eastAsia="en-US" w:bidi="ar-SA"/>
      </w:rPr>
    </w:lvl>
    <w:lvl w:ilvl="8" w:tplc="ED5A20FC">
      <w:numFmt w:val="bullet"/>
      <w:lvlText w:val="•"/>
      <w:lvlJc w:val="left"/>
      <w:pPr>
        <w:ind w:left="7740" w:hanging="852"/>
      </w:pPr>
      <w:rPr>
        <w:rFonts w:hint="default"/>
        <w:lang w:val="ru-RU" w:eastAsia="en-US" w:bidi="ar-SA"/>
      </w:rPr>
    </w:lvl>
  </w:abstractNum>
  <w:abstractNum w:abstractNumId="10" w15:restartNumberingAfterBreak="0">
    <w:nsid w:val="1CE949B4"/>
    <w:multiLevelType w:val="hybridMultilevel"/>
    <w:tmpl w:val="99CC8D30"/>
    <w:lvl w:ilvl="0" w:tplc="FB68894C">
      <w:start w:val="1"/>
      <w:numFmt w:val="decimal"/>
      <w:lvlText w:val="%1)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E95F4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1766E52A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026EA64C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60B201D6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D2E430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E17272B2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8510540A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9B3608A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26181F29"/>
    <w:multiLevelType w:val="hybridMultilevel"/>
    <w:tmpl w:val="6136B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E27F7"/>
    <w:multiLevelType w:val="hybridMultilevel"/>
    <w:tmpl w:val="C518BA1C"/>
    <w:lvl w:ilvl="0" w:tplc="570491C6">
      <w:start w:val="1"/>
      <w:numFmt w:val="decimal"/>
      <w:lvlText w:val="%1)"/>
      <w:lvlJc w:val="left"/>
      <w:pPr>
        <w:ind w:left="412" w:hanging="305"/>
      </w:pPr>
      <w:rPr>
        <w:rFonts w:hint="default"/>
        <w:spacing w:val="0"/>
        <w:w w:val="100"/>
        <w:lang w:val="ru-RU" w:eastAsia="en-US" w:bidi="ar-SA"/>
      </w:rPr>
    </w:lvl>
    <w:lvl w:ilvl="1" w:tplc="071AD994">
      <w:numFmt w:val="bullet"/>
      <w:lvlText w:val="•"/>
      <w:lvlJc w:val="left"/>
      <w:pPr>
        <w:ind w:left="1342" w:hanging="305"/>
      </w:pPr>
      <w:rPr>
        <w:rFonts w:hint="default"/>
        <w:lang w:val="ru-RU" w:eastAsia="en-US" w:bidi="ar-SA"/>
      </w:rPr>
    </w:lvl>
    <w:lvl w:ilvl="2" w:tplc="AD4EFC32">
      <w:numFmt w:val="bullet"/>
      <w:lvlText w:val="•"/>
      <w:lvlJc w:val="left"/>
      <w:pPr>
        <w:ind w:left="2264" w:hanging="305"/>
      </w:pPr>
      <w:rPr>
        <w:rFonts w:hint="default"/>
        <w:lang w:val="ru-RU" w:eastAsia="en-US" w:bidi="ar-SA"/>
      </w:rPr>
    </w:lvl>
    <w:lvl w:ilvl="3" w:tplc="BDE0CE30">
      <w:numFmt w:val="bullet"/>
      <w:lvlText w:val="•"/>
      <w:lvlJc w:val="left"/>
      <w:pPr>
        <w:ind w:left="3186" w:hanging="305"/>
      </w:pPr>
      <w:rPr>
        <w:rFonts w:hint="default"/>
        <w:lang w:val="ru-RU" w:eastAsia="en-US" w:bidi="ar-SA"/>
      </w:rPr>
    </w:lvl>
    <w:lvl w:ilvl="4" w:tplc="9034BF6A">
      <w:numFmt w:val="bullet"/>
      <w:lvlText w:val="•"/>
      <w:lvlJc w:val="left"/>
      <w:pPr>
        <w:ind w:left="4108" w:hanging="305"/>
      </w:pPr>
      <w:rPr>
        <w:rFonts w:hint="default"/>
        <w:lang w:val="ru-RU" w:eastAsia="en-US" w:bidi="ar-SA"/>
      </w:rPr>
    </w:lvl>
    <w:lvl w:ilvl="5" w:tplc="C81ECA3C">
      <w:numFmt w:val="bullet"/>
      <w:lvlText w:val="•"/>
      <w:lvlJc w:val="left"/>
      <w:pPr>
        <w:ind w:left="5030" w:hanging="305"/>
      </w:pPr>
      <w:rPr>
        <w:rFonts w:hint="default"/>
        <w:lang w:val="ru-RU" w:eastAsia="en-US" w:bidi="ar-SA"/>
      </w:rPr>
    </w:lvl>
    <w:lvl w:ilvl="6" w:tplc="D7BE5188">
      <w:numFmt w:val="bullet"/>
      <w:lvlText w:val="•"/>
      <w:lvlJc w:val="left"/>
      <w:pPr>
        <w:ind w:left="5952" w:hanging="305"/>
      </w:pPr>
      <w:rPr>
        <w:rFonts w:hint="default"/>
        <w:lang w:val="ru-RU" w:eastAsia="en-US" w:bidi="ar-SA"/>
      </w:rPr>
    </w:lvl>
    <w:lvl w:ilvl="7" w:tplc="5178F94A">
      <w:numFmt w:val="bullet"/>
      <w:lvlText w:val="•"/>
      <w:lvlJc w:val="left"/>
      <w:pPr>
        <w:ind w:left="6874" w:hanging="305"/>
      </w:pPr>
      <w:rPr>
        <w:rFonts w:hint="default"/>
        <w:lang w:val="ru-RU" w:eastAsia="en-US" w:bidi="ar-SA"/>
      </w:rPr>
    </w:lvl>
    <w:lvl w:ilvl="8" w:tplc="38823D7C">
      <w:numFmt w:val="bullet"/>
      <w:lvlText w:val="•"/>
      <w:lvlJc w:val="left"/>
      <w:pPr>
        <w:ind w:left="7796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33F325FA"/>
    <w:multiLevelType w:val="hybridMultilevel"/>
    <w:tmpl w:val="64520B82"/>
    <w:lvl w:ilvl="0" w:tplc="E6F87FCC">
      <w:numFmt w:val="bullet"/>
      <w:lvlText w:val="-"/>
      <w:lvlJc w:val="left"/>
      <w:pPr>
        <w:ind w:left="10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EC1CAA">
      <w:numFmt w:val="bullet"/>
      <w:lvlText w:val="•"/>
      <w:lvlJc w:val="left"/>
      <w:pPr>
        <w:ind w:left="1054" w:hanging="305"/>
      </w:pPr>
      <w:rPr>
        <w:rFonts w:hint="default"/>
        <w:lang w:val="ru-RU" w:eastAsia="en-US" w:bidi="ar-SA"/>
      </w:rPr>
    </w:lvl>
    <w:lvl w:ilvl="2" w:tplc="2790158E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3" w:tplc="31804A24">
      <w:numFmt w:val="bullet"/>
      <w:lvlText w:val="•"/>
      <w:lvlJc w:val="left"/>
      <w:pPr>
        <w:ind w:left="2962" w:hanging="305"/>
      </w:pPr>
      <w:rPr>
        <w:rFonts w:hint="default"/>
        <w:lang w:val="ru-RU" w:eastAsia="en-US" w:bidi="ar-SA"/>
      </w:rPr>
    </w:lvl>
    <w:lvl w:ilvl="4" w:tplc="BF76B304">
      <w:numFmt w:val="bullet"/>
      <w:lvlText w:val="•"/>
      <w:lvlJc w:val="left"/>
      <w:pPr>
        <w:ind w:left="3916" w:hanging="305"/>
      </w:pPr>
      <w:rPr>
        <w:rFonts w:hint="default"/>
        <w:lang w:val="ru-RU" w:eastAsia="en-US" w:bidi="ar-SA"/>
      </w:rPr>
    </w:lvl>
    <w:lvl w:ilvl="5" w:tplc="521A152C"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6" w:tplc="7AB60C46">
      <w:numFmt w:val="bullet"/>
      <w:lvlText w:val="•"/>
      <w:lvlJc w:val="left"/>
      <w:pPr>
        <w:ind w:left="5824" w:hanging="305"/>
      </w:pPr>
      <w:rPr>
        <w:rFonts w:hint="default"/>
        <w:lang w:val="ru-RU" w:eastAsia="en-US" w:bidi="ar-SA"/>
      </w:rPr>
    </w:lvl>
    <w:lvl w:ilvl="7" w:tplc="1DCA3176">
      <w:numFmt w:val="bullet"/>
      <w:lvlText w:val="•"/>
      <w:lvlJc w:val="left"/>
      <w:pPr>
        <w:ind w:left="6778" w:hanging="305"/>
      </w:pPr>
      <w:rPr>
        <w:rFonts w:hint="default"/>
        <w:lang w:val="ru-RU" w:eastAsia="en-US" w:bidi="ar-SA"/>
      </w:rPr>
    </w:lvl>
    <w:lvl w:ilvl="8" w:tplc="E49014EA">
      <w:numFmt w:val="bullet"/>
      <w:lvlText w:val="•"/>
      <w:lvlJc w:val="left"/>
      <w:pPr>
        <w:ind w:left="7732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35C03B55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E5D80"/>
    <w:multiLevelType w:val="hybridMultilevel"/>
    <w:tmpl w:val="61509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723"/>
    <w:multiLevelType w:val="hybridMultilevel"/>
    <w:tmpl w:val="8312D5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6707E"/>
    <w:multiLevelType w:val="hybridMultilevel"/>
    <w:tmpl w:val="E62849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A652A"/>
    <w:multiLevelType w:val="hybridMultilevel"/>
    <w:tmpl w:val="797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1EB3"/>
    <w:multiLevelType w:val="hybridMultilevel"/>
    <w:tmpl w:val="C6982F7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880E6F"/>
    <w:multiLevelType w:val="hybridMultilevel"/>
    <w:tmpl w:val="DED4E8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420161"/>
    <w:multiLevelType w:val="hybridMultilevel"/>
    <w:tmpl w:val="1BF26A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D69A7"/>
    <w:multiLevelType w:val="hybridMultilevel"/>
    <w:tmpl w:val="E3D636B4"/>
    <w:lvl w:ilvl="0" w:tplc="EAF8DD48">
      <w:start w:val="1"/>
      <w:numFmt w:val="decimal"/>
      <w:lvlText w:val="%1)"/>
      <w:lvlJc w:val="left"/>
      <w:pPr>
        <w:ind w:left="141" w:hanging="5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E0D412">
      <w:numFmt w:val="bullet"/>
      <w:lvlText w:val="•"/>
      <w:lvlJc w:val="left"/>
      <w:pPr>
        <w:ind w:left="1090" w:hanging="540"/>
      </w:pPr>
      <w:rPr>
        <w:rFonts w:hint="default"/>
        <w:lang w:val="ru-RU" w:eastAsia="en-US" w:bidi="ar-SA"/>
      </w:rPr>
    </w:lvl>
    <w:lvl w:ilvl="2" w:tplc="705601B2">
      <w:numFmt w:val="bullet"/>
      <w:lvlText w:val="•"/>
      <w:lvlJc w:val="left"/>
      <w:pPr>
        <w:ind w:left="2040" w:hanging="540"/>
      </w:pPr>
      <w:rPr>
        <w:rFonts w:hint="default"/>
        <w:lang w:val="ru-RU" w:eastAsia="en-US" w:bidi="ar-SA"/>
      </w:rPr>
    </w:lvl>
    <w:lvl w:ilvl="3" w:tplc="82489B18">
      <w:numFmt w:val="bullet"/>
      <w:lvlText w:val="•"/>
      <w:lvlJc w:val="left"/>
      <w:pPr>
        <w:ind w:left="2990" w:hanging="540"/>
      </w:pPr>
      <w:rPr>
        <w:rFonts w:hint="default"/>
        <w:lang w:val="ru-RU" w:eastAsia="en-US" w:bidi="ar-SA"/>
      </w:rPr>
    </w:lvl>
    <w:lvl w:ilvl="4" w:tplc="52645D52">
      <w:numFmt w:val="bullet"/>
      <w:lvlText w:val="•"/>
      <w:lvlJc w:val="left"/>
      <w:pPr>
        <w:ind w:left="3940" w:hanging="540"/>
      </w:pPr>
      <w:rPr>
        <w:rFonts w:hint="default"/>
        <w:lang w:val="ru-RU" w:eastAsia="en-US" w:bidi="ar-SA"/>
      </w:rPr>
    </w:lvl>
    <w:lvl w:ilvl="5" w:tplc="A5C4EE38">
      <w:numFmt w:val="bullet"/>
      <w:lvlText w:val="•"/>
      <w:lvlJc w:val="left"/>
      <w:pPr>
        <w:ind w:left="4890" w:hanging="540"/>
      </w:pPr>
      <w:rPr>
        <w:rFonts w:hint="default"/>
        <w:lang w:val="ru-RU" w:eastAsia="en-US" w:bidi="ar-SA"/>
      </w:rPr>
    </w:lvl>
    <w:lvl w:ilvl="6" w:tplc="7B4C9EAA">
      <w:numFmt w:val="bullet"/>
      <w:lvlText w:val="•"/>
      <w:lvlJc w:val="left"/>
      <w:pPr>
        <w:ind w:left="5840" w:hanging="540"/>
      </w:pPr>
      <w:rPr>
        <w:rFonts w:hint="default"/>
        <w:lang w:val="ru-RU" w:eastAsia="en-US" w:bidi="ar-SA"/>
      </w:rPr>
    </w:lvl>
    <w:lvl w:ilvl="7" w:tplc="4EC09964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8" w:tplc="0ED20320">
      <w:numFmt w:val="bullet"/>
      <w:lvlText w:val="•"/>
      <w:lvlJc w:val="left"/>
      <w:pPr>
        <w:ind w:left="7740" w:hanging="540"/>
      </w:pPr>
      <w:rPr>
        <w:rFonts w:hint="default"/>
        <w:lang w:val="ru-RU" w:eastAsia="en-US" w:bidi="ar-SA"/>
      </w:rPr>
    </w:lvl>
  </w:abstractNum>
  <w:abstractNum w:abstractNumId="23" w15:restartNumberingAfterBreak="0">
    <w:nsid w:val="4C745572"/>
    <w:multiLevelType w:val="hybridMultilevel"/>
    <w:tmpl w:val="85A6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E294F"/>
    <w:multiLevelType w:val="hybridMultilevel"/>
    <w:tmpl w:val="1BC808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F39DC"/>
    <w:multiLevelType w:val="hybridMultilevel"/>
    <w:tmpl w:val="BC42A41C"/>
    <w:lvl w:ilvl="0" w:tplc="3594C528">
      <w:start w:val="1"/>
      <w:numFmt w:val="decimal"/>
      <w:lvlText w:val="%1)"/>
      <w:lvlJc w:val="left"/>
      <w:pPr>
        <w:ind w:left="141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01080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6C06A2E4">
      <w:numFmt w:val="bullet"/>
      <w:lvlText w:val="•"/>
      <w:lvlJc w:val="left"/>
      <w:pPr>
        <w:ind w:left="2040" w:hanging="339"/>
      </w:pPr>
      <w:rPr>
        <w:rFonts w:hint="default"/>
        <w:lang w:val="ru-RU" w:eastAsia="en-US" w:bidi="ar-SA"/>
      </w:rPr>
    </w:lvl>
    <w:lvl w:ilvl="3" w:tplc="A948A994">
      <w:numFmt w:val="bullet"/>
      <w:lvlText w:val="•"/>
      <w:lvlJc w:val="left"/>
      <w:pPr>
        <w:ind w:left="2990" w:hanging="339"/>
      </w:pPr>
      <w:rPr>
        <w:rFonts w:hint="default"/>
        <w:lang w:val="ru-RU" w:eastAsia="en-US" w:bidi="ar-SA"/>
      </w:rPr>
    </w:lvl>
    <w:lvl w:ilvl="4" w:tplc="33A83758">
      <w:numFmt w:val="bullet"/>
      <w:lvlText w:val="•"/>
      <w:lvlJc w:val="left"/>
      <w:pPr>
        <w:ind w:left="3940" w:hanging="339"/>
      </w:pPr>
      <w:rPr>
        <w:rFonts w:hint="default"/>
        <w:lang w:val="ru-RU" w:eastAsia="en-US" w:bidi="ar-SA"/>
      </w:rPr>
    </w:lvl>
    <w:lvl w:ilvl="5" w:tplc="AD786B2A">
      <w:numFmt w:val="bullet"/>
      <w:lvlText w:val="•"/>
      <w:lvlJc w:val="left"/>
      <w:pPr>
        <w:ind w:left="4890" w:hanging="339"/>
      </w:pPr>
      <w:rPr>
        <w:rFonts w:hint="default"/>
        <w:lang w:val="ru-RU" w:eastAsia="en-US" w:bidi="ar-SA"/>
      </w:rPr>
    </w:lvl>
    <w:lvl w:ilvl="6" w:tplc="81B0DE46">
      <w:numFmt w:val="bullet"/>
      <w:lvlText w:val="•"/>
      <w:lvlJc w:val="left"/>
      <w:pPr>
        <w:ind w:left="5840" w:hanging="339"/>
      </w:pPr>
      <w:rPr>
        <w:rFonts w:hint="default"/>
        <w:lang w:val="ru-RU" w:eastAsia="en-US" w:bidi="ar-SA"/>
      </w:rPr>
    </w:lvl>
    <w:lvl w:ilvl="7" w:tplc="C1707324">
      <w:numFmt w:val="bullet"/>
      <w:lvlText w:val="•"/>
      <w:lvlJc w:val="left"/>
      <w:pPr>
        <w:ind w:left="6790" w:hanging="339"/>
      </w:pPr>
      <w:rPr>
        <w:rFonts w:hint="default"/>
        <w:lang w:val="ru-RU" w:eastAsia="en-US" w:bidi="ar-SA"/>
      </w:rPr>
    </w:lvl>
    <w:lvl w:ilvl="8" w:tplc="A80432B4">
      <w:numFmt w:val="bullet"/>
      <w:lvlText w:val="•"/>
      <w:lvlJc w:val="left"/>
      <w:pPr>
        <w:ind w:left="7740" w:hanging="339"/>
      </w:pPr>
      <w:rPr>
        <w:rFonts w:hint="default"/>
        <w:lang w:val="ru-RU" w:eastAsia="en-US" w:bidi="ar-SA"/>
      </w:rPr>
    </w:lvl>
  </w:abstractNum>
  <w:abstractNum w:abstractNumId="26" w15:restartNumberingAfterBreak="0">
    <w:nsid w:val="5153235B"/>
    <w:multiLevelType w:val="hybridMultilevel"/>
    <w:tmpl w:val="2E62DF86"/>
    <w:lvl w:ilvl="0" w:tplc="D62C1680">
      <w:start w:val="1"/>
      <w:numFmt w:val="decimal"/>
      <w:lvlText w:val="%1)"/>
      <w:lvlJc w:val="left"/>
      <w:pPr>
        <w:ind w:left="141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C0C44C">
      <w:numFmt w:val="bullet"/>
      <w:lvlText w:val="•"/>
      <w:lvlJc w:val="left"/>
      <w:pPr>
        <w:ind w:left="1090" w:hanging="353"/>
      </w:pPr>
      <w:rPr>
        <w:rFonts w:hint="default"/>
        <w:lang w:val="ru-RU" w:eastAsia="en-US" w:bidi="ar-SA"/>
      </w:rPr>
    </w:lvl>
    <w:lvl w:ilvl="2" w:tplc="3C9A40BE">
      <w:numFmt w:val="bullet"/>
      <w:lvlText w:val="•"/>
      <w:lvlJc w:val="left"/>
      <w:pPr>
        <w:ind w:left="2040" w:hanging="353"/>
      </w:pPr>
      <w:rPr>
        <w:rFonts w:hint="default"/>
        <w:lang w:val="ru-RU" w:eastAsia="en-US" w:bidi="ar-SA"/>
      </w:rPr>
    </w:lvl>
    <w:lvl w:ilvl="3" w:tplc="0BE23B98">
      <w:numFmt w:val="bullet"/>
      <w:lvlText w:val="•"/>
      <w:lvlJc w:val="left"/>
      <w:pPr>
        <w:ind w:left="2990" w:hanging="353"/>
      </w:pPr>
      <w:rPr>
        <w:rFonts w:hint="default"/>
        <w:lang w:val="ru-RU" w:eastAsia="en-US" w:bidi="ar-SA"/>
      </w:rPr>
    </w:lvl>
    <w:lvl w:ilvl="4" w:tplc="97B21366">
      <w:numFmt w:val="bullet"/>
      <w:lvlText w:val="•"/>
      <w:lvlJc w:val="left"/>
      <w:pPr>
        <w:ind w:left="3940" w:hanging="353"/>
      </w:pPr>
      <w:rPr>
        <w:rFonts w:hint="default"/>
        <w:lang w:val="ru-RU" w:eastAsia="en-US" w:bidi="ar-SA"/>
      </w:rPr>
    </w:lvl>
    <w:lvl w:ilvl="5" w:tplc="AFD62364">
      <w:numFmt w:val="bullet"/>
      <w:lvlText w:val="•"/>
      <w:lvlJc w:val="left"/>
      <w:pPr>
        <w:ind w:left="4890" w:hanging="353"/>
      </w:pPr>
      <w:rPr>
        <w:rFonts w:hint="default"/>
        <w:lang w:val="ru-RU" w:eastAsia="en-US" w:bidi="ar-SA"/>
      </w:rPr>
    </w:lvl>
    <w:lvl w:ilvl="6" w:tplc="2C180F88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7" w:tplc="3C4ED7EE">
      <w:numFmt w:val="bullet"/>
      <w:lvlText w:val="•"/>
      <w:lvlJc w:val="left"/>
      <w:pPr>
        <w:ind w:left="6790" w:hanging="353"/>
      </w:pPr>
      <w:rPr>
        <w:rFonts w:hint="default"/>
        <w:lang w:val="ru-RU" w:eastAsia="en-US" w:bidi="ar-SA"/>
      </w:rPr>
    </w:lvl>
    <w:lvl w:ilvl="8" w:tplc="709204D4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</w:abstractNum>
  <w:abstractNum w:abstractNumId="27" w15:restartNumberingAfterBreak="0">
    <w:nsid w:val="51D8069D"/>
    <w:multiLevelType w:val="hybridMultilevel"/>
    <w:tmpl w:val="A8962D46"/>
    <w:lvl w:ilvl="0" w:tplc="603C4310">
      <w:start w:val="1"/>
      <w:numFmt w:val="decimal"/>
      <w:lvlText w:val="%1."/>
      <w:lvlJc w:val="left"/>
      <w:pPr>
        <w:ind w:left="11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EB624AA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BF6BA54">
      <w:numFmt w:val="bullet"/>
      <w:lvlText w:val="•"/>
      <w:lvlJc w:val="left"/>
      <w:pPr>
        <w:ind w:left="1566" w:hanging="360"/>
      </w:pPr>
      <w:rPr>
        <w:rFonts w:hint="default"/>
        <w:lang w:val="ru-RU" w:eastAsia="en-US" w:bidi="ar-SA"/>
      </w:rPr>
    </w:lvl>
    <w:lvl w:ilvl="3" w:tplc="9B8A7810">
      <w:numFmt w:val="bullet"/>
      <w:lvlText w:val="•"/>
      <w:lvlJc w:val="left"/>
      <w:pPr>
        <w:ind w:left="2293" w:hanging="360"/>
      </w:pPr>
      <w:rPr>
        <w:rFonts w:hint="default"/>
        <w:lang w:val="ru-RU" w:eastAsia="en-US" w:bidi="ar-SA"/>
      </w:rPr>
    </w:lvl>
    <w:lvl w:ilvl="4" w:tplc="6DAE28DC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5" w:tplc="F0D0258A">
      <w:numFmt w:val="bullet"/>
      <w:lvlText w:val="•"/>
      <w:lvlJc w:val="left"/>
      <w:pPr>
        <w:ind w:left="3747" w:hanging="360"/>
      </w:pPr>
      <w:rPr>
        <w:rFonts w:hint="default"/>
        <w:lang w:val="ru-RU" w:eastAsia="en-US" w:bidi="ar-SA"/>
      </w:rPr>
    </w:lvl>
    <w:lvl w:ilvl="6" w:tplc="88C0ABF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7" w:tplc="078CE2E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96106566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1F20359"/>
    <w:multiLevelType w:val="hybridMultilevel"/>
    <w:tmpl w:val="57FE1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04568"/>
    <w:multiLevelType w:val="hybridMultilevel"/>
    <w:tmpl w:val="F2AA0E2E"/>
    <w:lvl w:ilvl="0" w:tplc="64F45BA2">
      <w:start w:val="1"/>
      <w:numFmt w:val="upperRoman"/>
      <w:lvlText w:val="%1."/>
      <w:lvlJc w:val="left"/>
      <w:pPr>
        <w:ind w:left="849" w:hanging="567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E1202E54">
      <w:numFmt w:val="bullet"/>
      <w:lvlText w:val="•"/>
      <w:lvlJc w:val="left"/>
      <w:pPr>
        <w:ind w:left="1720" w:hanging="567"/>
      </w:pPr>
      <w:rPr>
        <w:rFonts w:hint="default"/>
        <w:lang w:val="ru-RU" w:eastAsia="en-US" w:bidi="ar-SA"/>
      </w:rPr>
    </w:lvl>
    <w:lvl w:ilvl="2" w:tplc="99BC3A8C">
      <w:numFmt w:val="bullet"/>
      <w:lvlText w:val="•"/>
      <w:lvlJc w:val="left"/>
      <w:pPr>
        <w:ind w:left="2600" w:hanging="567"/>
      </w:pPr>
      <w:rPr>
        <w:rFonts w:hint="default"/>
        <w:lang w:val="ru-RU" w:eastAsia="en-US" w:bidi="ar-SA"/>
      </w:rPr>
    </w:lvl>
    <w:lvl w:ilvl="3" w:tplc="6046EBA6">
      <w:numFmt w:val="bullet"/>
      <w:lvlText w:val="•"/>
      <w:lvlJc w:val="left"/>
      <w:pPr>
        <w:ind w:left="3480" w:hanging="567"/>
      </w:pPr>
      <w:rPr>
        <w:rFonts w:hint="default"/>
        <w:lang w:val="ru-RU" w:eastAsia="en-US" w:bidi="ar-SA"/>
      </w:rPr>
    </w:lvl>
    <w:lvl w:ilvl="4" w:tplc="BDFC0A84">
      <w:numFmt w:val="bullet"/>
      <w:lvlText w:val="•"/>
      <w:lvlJc w:val="left"/>
      <w:pPr>
        <w:ind w:left="4360" w:hanging="567"/>
      </w:pPr>
      <w:rPr>
        <w:rFonts w:hint="default"/>
        <w:lang w:val="ru-RU" w:eastAsia="en-US" w:bidi="ar-SA"/>
      </w:rPr>
    </w:lvl>
    <w:lvl w:ilvl="5" w:tplc="DBE46F34">
      <w:numFmt w:val="bullet"/>
      <w:lvlText w:val="•"/>
      <w:lvlJc w:val="left"/>
      <w:pPr>
        <w:ind w:left="5240" w:hanging="567"/>
      </w:pPr>
      <w:rPr>
        <w:rFonts w:hint="default"/>
        <w:lang w:val="ru-RU" w:eastAsia="en-US" w:bidi="ar-SA"/>
      </w:rPr>
    </w:lvl>
    <w:lvl w:ilvl="6" w:tplc="788E56F6">
      <w:numFmt w:val="bullet"/>
      <w:lvlText w:val="•"/>
      <w:lvlJc w:val="left"/>
      <w:pPr>
        <w:ind w:left="6120" w:hanging="567"/>
      </w:pPr>
      <w:rPr>
        <w:rFonts w:hint="default"/>
        <w:lang w:val="ru-RU" w:eastAsia="en-US" w:bidi="ar-SA"/>
      </w:rPr>
    </w:lvl>
    <w:lvl w:ilvl="7" w:tplc="B0507C6A">
      <w:numFmt w:val="bullet"/>
      <w:lvlText w:val="•"/>
      <w:lvlJc w:val="left"/>
      <w:pPr>
        <w:ind w:left="7000" w:hanging="567"/>
      </w:pPr>
      <w:rPr>
        <w:rFonts w:hint="default"/>
        <w:lang w:val="ru-RU" w:eastAsia="en-US" w:bidi="ar-SA"/>
      </w:rPr>
    </w:lvl>
    <w:lvl w:ilvl="8" w:tplc="4CA6043C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</w:abstractNum>
  <w:abstractNum w:abstractNumId="30" w15:restartNumberingAfterBreak="0">
    <w:nsid w:val="54D4020A"/>
    <w:multiLevelType w:val="hybridMultilevel"/>
    <w:tmpl w:val="AD96D2EA"/>
    <w:lvl w:ilvl="0" w:tplc="0818CE9A">
      <w:start w:val="1"/>
      <w:numFmt w:val="decimal"/>
      <w:lvlText w:val="%1)"/>
      <w:lvlJc w:val="left"/>
      <w:pPr>
        <w:ind w:left="58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BCBA64">
      <w:numFmt w:val="bullet"/>
      <w:lvlText w:val="•"/>
      <w:lvlJc w:val="left"/>
      <w:pPr>
        <w:ind w:left="1486" w:hanging="305"/>
      </w:pPr>
      <w:rPr>
        <w:rFonts w:hint="default"/>
        <w:lang w:val="ru-RU" w:eastAsia="en-US" w:bidi="ar-SA"/>
      </w:rPr>
    </w:lvl>
    <w:lvl w:ilvl="2" w:tplc="4796C486">
      <w:numFmt w:val="bullet"/>
      <w:lvlText w:val="•"/>
      <w:lvlJc w:val="left"/>
      <w:pPr>
        <w:ind w:left="2392" w:hanging="305"/>
      </w:pPr>
      <w:rPr>
        <w:rFonts w:hint="default"/>
        <w:lang w:val="ru-RU" w:eastAsia="en-US" w:bidi="ar-SA"/>
      </w:rPr>
    </w:lvl>
    <w:lvl w:ilvl="3" w:tplc="EF00596E"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 w:tplc="48F8A0D8"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5" w:tplc="2C623084">
      <w:numFmt w:val="bullet"/>
      <w:lvlText w:val="•"/>
      <w:lvlJc w:val="left"/>
      <w:pPr>
        <w:ind w:left="5110" w:hanging="305"/>
      </w:pPr>
      <w:rPr>
        <w:rFonts w:hint="default"/>
        <w:lang w:val="ru-RU" w:eastAsia="en-US" w:bidi="ar-SA"/>
      </w:rPr>
    </w:lvl>
    <w:lvl w:ilvl="6" w:tplc="A5BA4B4E">
      <w:numFmt w:val="bullet"/>
      <w:lvlText w:val="•"/>
      <w:lvlJc w:val="left"/>
      <w:pPr>
        <w:ind w:left="6016" w:hanging="305"/>
      </w:pPr>
      <w:rPr>
        <w:rFonts w:hint="default"/>
        <w:lang w:val="ru-RU" w:eastAsia="en-US" w:bidi="ar-SA"/>
      </w:rPr>
    </w:lvl>
    <w:lvl w:ilvl="7" w:tplc="7BD63DD6">
      <w:numFmt w:val="bullet"/>
      <w:lvlText w:val="•"/>
      <w:lvlJc w:val="left"/>
      <w:pPr>
        <w:ind w:left="6922" w:hanging="305"/>
      </w:pPr>
      <w:rPr>
        <w:rFonts w:hint="default"/>
        <w:lang w:val="ru-RU" w:eastAsia="en-US" w:bidi="ar-SA"/>
      </w:rPr>
    </w:lvl>
    <w:lvl w:ilvl="8" w:tplc="95F0C3F6">
      <w:numFmt w:val="bullet"/>
      <w:lvlText w:val="•"/>
      <w:lvlJc w:val="left"/>
      <w:pPr>
        <w:ind w:left="7828" w:hanging="305"/>
      </w:pPr>
      <w:rPr>
        <w:rFonts w:hint="default"/>
        <w:lang w:val="ru-RU" w:eastAsia="en-US" w:bidi="ar-SA"/>
      </w:rPr>
    </w:lvl>
  </w:abstractNum>
  <w:abstractNum w:abstractNumId="31" w15:restartNumberingAfterBreak="0">
    <w:nsid w:val="5B7027CF"/>
    <w:multiLevelType w:val="hybridMultilevel"/>
    <w:tmpl w:val="EAAA2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B2832"/>
    <w:multiLevelType w:val="hybridMultilevel"/>
    <w:tmpl w:val="A6ACC2F0"/>
    <w:lvl w:ilvl="0" w:tplc="003EBC60">
      <w:start w:val="1"/>
      <w:numFmt w:val="decimal"/>
      <w:lvlText w:val="%1)"/>
      <w:lvlJc w:val="left"/>
      <w:pPr>
        <w:ind w:left="141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78ABC4">
      <w:start w:val="1"/>
      <w:numFmt w:val="decimal"/>
      <w:lvlText w:val="%1.%2."/>
      <w:lvlJc w:val="left"/>
      <w:pPr>
        <w:ind w:left="141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 w:tplc="019C06D2">
      <w:numFmt w:val="bullet"/>
      <w:lvlText w:val="•"/>
      <w:lvlJc w:val="left"/>
      <w:pPr>
        <w:ind w:left="2040" w:hanging="684"/>
      </w:pPr>
      <w:rPr>
        <w:rFonts w:hint="default"/>
        <w:lang w:val="ru-RU" w:eastAsia="en-US" w:bidi="ar-SA"/>
      </w:rPr>
    </w:lvl>
    <w:lvl w:ilvl="3" w:tplc="EC8C6B5E">
      <w:numFmt w:val="bullet"/>
      <w:lvlText w:val="•"/>
      <w:lvlJc w:val="left"/>
      <w:pPr>
        <w:ind w:left="2990" w:hanging="684"/>
      </w:pPr>
      <w:rPr>
        <w:rFonts w:hint="default"/>
        <w:lang w:val="ru-RU" w:eastAsia="en-US" w:bidi="ar-SA"/>
      </w:rPr>
    </w:lvl>
    <w:lvl w:ilvl="4" w:tplc="7494B732">
      <w:numFmt w:val="bullet"/>
      <w:lvlText w:val="•"/>
      <w:lvlJc w:val="left"/>
      <w:pPr>
        <w:ind w:left="3940" w:hanging="684"/>
      </w:pPr>
      <w:rPr>
        <w:rFonts w:hint="default"/>
        <w:lang w:val="ru-RU" w:eastAsia="en-US" w:bidi="ar-SA"/>
      </w:rPr>
    </w:lvl>
    <w:lvl w:ilvl="5" w:tplc="70F037E0">
      <w:numFmt w:val="bullet"/>
      <w:lvlText w:val="•"/>
      <w:lvlJc w:val="left"/>
      <w:pPr>
        <w:ind w:left="4890" w:hanging="684"/>
      </w:pPr>
      <w:rPr>
        <w:rFonts w:hint="default"/>
        <w:lang w:val="ru-RU" w:eastAsia="en-US" w:bidi="ar-SA"/>
      </w:rPr>
    </w:lvl>
    <w:lvl w:ilvl="6" w:tplc="17823EE8">
      <w:numFmt w:val="bullet"/>
      <w:lvlText w:val="•"/>
      <w:lvlJc w:val="left"/>
      <w:pPr>
        <w:ind w:left="5840" w:hanging="684"/>
      </w:pPr>
      <w:rPr>
        <w:rFonts w:hint="default"/>
        <w:lang w:val="ru-RU" w:eastAsia="en-US" w:bidi="ar-SA"/>
      </w:rPr>
    </w:lvl>
    <w:lvl w:ilvl="7" w:tplc="B94E5DB0">
      <w:numFmt w:val="bullet"/>
      <w:lvlText w:val="•"/>
      <w:lvlJc w:val="left"/>
      <w:pPr>
        <w:ind w:left="6790" w:hanging="684"/>
      </w:pPr>
      <w:rPr>
        <w:rFonts w:hint="default"/>
        <w:lang w:val="ru-RU" w:eastAsia="en-US" w:bidi="ar-SA"/>
      </w:rPr>
    </w:lvl>
    <w:lvl w:ilvl="8" w:tplc="C082D944">
      <w:numFmt w:val="bullet"/>
      <w:lvlText w:val="•"/>
      <w:lvlJc w:val="left"/>
      <w:pPr>
        <w:ind w:left="7740" w:hanging="684"/>
      </w:pPr>
      <w:rPr>
        <w:rFonts w:hint="default"/>
        <w:lang w:val="ru-RU" w:eastAsia="en-US" w:bidi="ar-SA"/>
      </w:rPr>
    </w:lvl>
  </w:abstractNum>
  <w:abstractNum w:abstractNumId="33" w15:restartNumberingAfterBreak="0">
    <w:nsid w:val="5E63400F"/>
    <w:multiLevelType w:val="hybridMultilevel"/>
    <w:tmpl w:val="6A0838A6"/>
    <w:lvl w:ilvl="0" w:tplc="995E3418">
      <w:start w:val="1"/>
      <w:numFmt w:val="decimal"/>
      <w:lvlText w:val="%1)"/>
      <w:lvlJc w:val="left"/>
      <w:pPr>
        <w:ind w:left="14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9A646E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5A1666F8">
      <w:numFmt w:val="bullet"/>
      <w:lvlText w:val="•"/>
      <w:lvlJc w:val="left"/>
      <w:pPr>
        <w:ind w:left="2040" w:hanging="329"/>
      </w:pPr>
      <w:rPr>
        <w:rFonts w:hint="default"/>
        <w:lang w:val="ru-RU" w:eastAsia="en-US" w:bidi="ar-SA"/>
      </w:rPr>
    </w:lvl>
    <w:lvl w:ilvl="3" w:tplc="D8BAE6A4">
      <w:numFmt w:val="bullet"/>
      <w:lvlText w:val="•"/>
      <w:lvlJc w:val="left"/>
      <w:pPr>
        <w:ind w:left="2990" w:hanging="329"/>
      </w:pPr>
      <w:rPr>
        <w:rFonts w:hint="default"/>
        <w:lang w:val="ru-RU" w:eastAsia="en-US" w:bidi="ar-SA"/>
      </w:rPr>
    </w:lvl>
    <w:lvl w:ilvl="4" w:tplc="D944AA1E">
      <w:numFmt w:val="bullet"/>
      <w:lvlText w:val="•"/>
      <w:lvlJc w:val="left"/>
      <w:pPr>
        <w:ind w:left="3940" w:hanging="329"/>
      </w:pPr>
      <w:rPr>
        <w:rFonts w:hint="default"/>
        <w:lang w:val="ru-RU" w:eastAsia="en-US" w:bidi="ar-SA"/>
      </w:rPr>
    </w:lvl>
    <w:lvl w:ilvl="5" w:tplc="EDB03FFA">
      <w:numFmt w:val="bullet"/>
      <w:lvlText w:val="•"/>
      <w:lvlJc w:val="left"/>
      <w:pPr>
        <w:ind w:left="4890" w:hanging="329"/>
      </w:pPr>
      <w:rPr>
        <w:rFonts w:hint="default"/>
        <w:lang w:val="ru-RU" w:eastAsia="en-US" w:bidi="ar-SA"/>
      </w:rPr>
    </w:lvl>
    <w:lvl w:ilvl="6" w:tplc="B8B21374">
      <w:numFmt w:val="bullet"/>
      <w:lvlText w:val="•"/>
      <w:lvlJc w:val="left"/>
      <w:pPr>
        <w:ind w:left="5840" w:hanging="329"/>
      </w:pPr>
      <w:rPr>
        <w:rFonts w:hint="default"/>
        <w:lang w:val="ru-RU" w:eastAsia="en-US" w:bidi="ar-SA"/>
      </w:rPr>
    </w:lvl>
    <w:lvl w:ilvl="7" w:tplc="B0F67FC8">
      <w:numFmt w:val="bullet"/>
      <w:lvlText w:val="•"/>
      <w:lvlJc w:val="left"/>
      <w:pPr>
        <w:ind w:left="6790" w:hanging="329"/>
      </w:pPr>
      <w:rPr>
        <w:rFonts w:hint="default"/>
        <w:lang w:val="ru-RU" w:eastAsia="en-US" w:bidi="ar-SA"/>
      </w:rPr>
    </w:lvl>
    <w:lvl w:ilvl="8" w:tplc="B7F273B6">
      <w:numFmt w:val="bullet"/>
      <w:lvlText w:val="•"/>
      <w:lvlJc w:val="left"/>
      <w:pPr>
        <w:ind w:left="7740" w:hanging="329"/>
      </w:pPr>
      <w:rPr>
        <w:rFonts w:hint="default"/>
        <w:lang w:val="ru-RU" w:eastAsia="en-US" w:bidi="ar-SA"/>
      </w:rPr>
    </w:lvl>
  </w:abstractNum>
  <w:abstractNum w:abstractNumId="34" w15:restartNumberingAfterBreak="0">
    <w:nsid w:val="5F4E70FB"/>
    <w:multiLevelType w:val="hybridMultilevel"/>
    <w:tmpl w:val="4A4A88F2"/>
    <w:lvl w:ilvl="0" w:tplc="568EEDF2">
      <w:start w:val="1"/>
      <w:numFmt w:val="decimal"/>
      <w:lvlText w:val="%1."/>
      <w:lvlJc w:val="left"/>
      <w:pPr>
        <w:ind w:left="14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C07486">
      <w:numFmt w:val="bullet"/>
      <w:lvlText w:val="•"/>
      <w:lvlJc w:val="left"/>
      <w:pPr>
        <w:ind w:left="1090" w:hanging="305"/>
      </w:pPr>
      <w:rPr>
        <w:rFonts w:hint="default"/>
        <w:lang w:val="ru-RU" w:eastAsia="en-US" w:bidi="ar-SA"/>
      </w:rPr>
    </w:lvl>
    <w:lvl w:ilvl="2" w:tplc="ACD852CC">
      <w:numFmt w:val="bullet"/>
      <w:lvlText w:val="•"/>
      <w:lvlJc w:val="left"/>
      <w:pPr>
        <w:ind w:left="2040" w:hanging="305"/>
      </w:pPr>
      <w:rPr>
        <w:rFonts w:hint="default"/>
        <w:lang w:val="ru-RU" w:eastAsia="en-US" w:bidi="ar-SA"/>
      </w:rPr>
    </w:lvl>
    <w:lvl w:ilvl="3" w:tplc="F72E3230">
      <w:numFmt w:val="bullet"/>
      <w:lvlText w:val="•"/>
      <w:lvlJc w:val="left"/>
      <w:pPr>
        <w:ind w:left="2990" w:hanging="305"/>
      </w:pPr>
      <w:rPr>
        <w:rFonts w:hint="default"/>
        <w:lang w:val="ru-RU" w:eastAsia="en-US" w:bidi="ar-SA"/>
      </w:rPr>
    </w:lvl>
    <w:lvl w:ilvl="4" w:tplc="DFE28EA2">
      <w:numFmt w:val="bullet"/>
      <w:lvlText w:val="•"/>
      <w:lvlJc w:val="left"/>
      <w:pPr>
        <w:ind w:left="3940" w:hanging="305"/>
      </w:pPr>
      <w:rPr>
        <w:rFonts w:hint="default"/>
        <w:lang w:val="ru-RU" w:eastAsia="en-US" w:bidi="ar-SA"/>
      </w:rPr>
    </w:lvl>
    <w:lvl w:ilvl="5" w:tplc="44723F8C">
      <w:numFmt w:val="bullet"/>
      <w:lvlText w:val="•"/>
      <w:lvlJc w:val="left"/>
      <w:pPr>
        <w:ind w:left="4890" w:hanging="305"/>
      </w:pPr>
      <w:rPr>
        <w:rFonts w:hint="default"/>
        <w:lang w:val="ru-RU" w:eastAsia="en-US" w:bidi="ar-SA"/>
      </w:rPr>
    </w:lvl>
    <w:lvl w:ilvl="6" w:tplc="39B661A0">
      <w:numFmt w:val="bullet"/>
      <w:lvlText w:val="•"/>
      <w:lvlJc w:val="left"/>
      <w:pPr>
        <w:ind w:left="5840" w:hanging="305"/>
      </w:pPr>
      <w:rPr>
        <w:rFonts w:hint="default"/>
        <w:lang w:val="ru-RU" w:eastAsia="en-US" w:bidi="ar-SA"/>
      </w:rPr>
    </w:lvl>
    <w:lvl w:ilvl="7" w:tplc="A7E0B7A2">
      <w:numFmt w:val="bullet"/>
      <w:lvlText w:val="•"/>
      <w:lvlJc w:val="left"/>
      <w:pPr>
        <w:ind w:left="6790" w:hanging="305"/>
      </w:pPr>
      <w:rPr>
        <w:rFonts w:hint="default"/>
        <w:lang w:val="ru-RU" w:eastAsia="en-US" w:bidi="ar-SA"/>
      </w:rPr>
    </w:lvl>
    <w:lvl w:ilvl="8" w:tplc="4574F4B6">
      <w:numFmt w:val="bullet"/>
      <w:lvlText w:val="•"/>
      <w:lvlJc w:val="left"/>
      <w:pPr>
        <w:ind w:left="7740" w:hanging="305"/>
      </w:pPr>
      <w:rPr>
        <w:rFonts w:hint="default"/>
        <w:lang w:val="ru-RU" w:eastAsia="en-US" w:bidi="ar-SA"/>
      </w:rPr>
    </w:lvl>
  </w:abstractNum>
  <w:abstractNum w:abstractNumId="35" w15:restartNumberingAfterBreak="0">
    <w:nsid w:val="60FC68F7"/>
    <w:multiLevelType w:val="hybridMultilevel"/>
    <w:tmpl w:val="42008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6C04C5"/>
    <w:multiLevelType w:val="hybridMultilevel"/>
    <w:tmpl w:val="711007D6"/>
    <w:lvl w:ilvl="0" w:tplc="06C03B46">
      <w:start w:val="4"/>
      <w:numFmt w:val="decimal"/>
      <w:lvlText w:val="%1."/>
      <w:lvlJc w:val="left"/>
      <w:pPr>
        <w:ind w:left="395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5AA1F10">
      <w:numFmt w:val="bullet"/>
      <w:lvlText w:val=""/>
      <w:lvlJc w:val="left"/>
      <w:pPr>
        <w:ind w:left="83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DB2639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3" w:tplc="22E27DD6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4" w:tplc="F6FE3972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5" w:tplc="1756AE7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6" w:tplc="0E647522">
      <w:numFmt w:val="bullet"/>
      <w:lvlText w:val="•"/>
      <w:lvlJc w:val="left"/>
      <w:pPr>
        <w:ind w:left="4475" w:hanging="360"/>
      </w:pPr>
      <w:rPr>
        <w:rFonts w:hint="default"/>
        <w:lang w:val="ru-RU" w:eastAsia="en-US" w:bidi="ar-SA"/>
      </w:rPr>
    </w:lvl>
    <w:lvl w:ilvl="7" w:tplc="32CE93E8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8" w:tplc="BEE4C3B2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7475AEF"/>
    <w:multiLevelType w:val="hybridMultilevel"/>
    <w:tmpl w:val="9D904C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34E5E"/>
    <w:multiLevelType w:val="hybridMultilevel"/>
    <w:tmpl w:val="5C9C3674"/>
    <w:lvl w:ilvl="0" w:tplc="7A3842B8">
      <w:start w:val="1"/>
      <w:numFmt w:val="decimal"/>
      <w:lvlText w:val="%1)"/>
      <w:lvlJc w:val="left"/>
      <w:pPr>
        <w:ind w:left="743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E69F16">
      <w:numFmt w:val="bullet"/>
      <w:lvlText w:val="•"/>
      <w:lvlJc w:val="left"/>
      <w:pPr>
        <w:ind w:left="1630" w:hanging="320"/>
      </w:pPr>
      <w:rPr>
        <w:rFonts w:hint="default"/>
        <w:lang w:val="ru-RU" w:eastAsia="en-US" w:bidi="ar-SA"/>
      </w:rPr>
    </w:lvl>
    <w:lvl w:ilvl="2" w:tplc="7BD64B9C">
      <w:numFmt w:val="bullet"/>
      <w:lvlText w:val="•"/>
      <w:lvlJc w:val="left"/>
      <w:pPr>
        <w:ind w:left="2520" w:hanging="320"/>
      </w:pPr>
      <w:rPr>
        <w:rFonts w:hint="default"/>
        <w:lang w:val="ru-RU" w:eastAsia="en-US" w:bidi="ar-SA"/>
      </w:rPr>
    </w:lvl>
    <w:lvl w:ilvl="3" w:tplc="381AC80E">
      <w:numFmt w:val="bullet"/>
      <w:lvlText w:val="•"/>
      <w:lvlJc w:val="left"/>
      <w:pPr>
        <w:ind w:left="3410" w:hanging="320"/>
      </w:pPr>
      <w:rPr>
        <w:rFonts w:hint="default"/>
        <w:lang w:val="ru-RU" w:eastAsia="en-US" w:bidi="ar-SA"/>
      </w:rPr>
    </w:lvl>
    <w:lvl w:ilvl="4" w:tplc="7A580A3C">
      <w:numFmt w:val="bullet"/>
      <w:lvlText w:val="•"/>
      <w:lvlJc w:val="left"/>
      <w:pPr>
        <w:ind w:left="4300" w:hanging="320"/>
      </w:pPr>
      <w:rPr>
        <w:rFonts w:hint="default"/>
        <w:lang w:val="ru-RU" w:eastAsia="en-US" w:bidi="ar-SA"/>
      </w:rPr>
    </w:lvl>
    <w:lvl w:ilvl="5" w:tplc="196A7E42">
      <w:numFmt w:val="bullet"/>
      <w:lvlText w:val="•"/>
      <w:lvlJc w:val="left"/>
      <w:pPr>
        <w:ind w:left="5190" w:hanging="320"/>
      </w:pPr>
      <w:rPr>
        <w:rFonts w:hint="default"/>
        <w:lang w:val="ru-RU" w:eastAsia="en-US" w:bidi="ar-SA"/>
      </w:rPr>
    </w:lvl>
    <w:lvl w:ilvl="6" w:tplc="0FCE8ECE">
      <w:numFmt w:val="bullet"/>
      <w:lvlText w:val="•"/>
      <w:lvlJc w:val="left"/>
      <w:pPr>
        <w:ind w:left="6080" w:hanging="320"/>
      </w:pPr>
      <w:rPr>
        <w:rFonts w:hint="default"/>
        <w:lang w:val="ru-RU" w:eastAsia="en-US" w:bidi="ar-SA"/>
      </w:rPr>
    </w:lvl>
    <w:lvl w:ilvl="7" w:tplc="F5F43CC4">
      <w:numFmt w:val="bullet"/>
      <w:lvlText w:val="•"/>
      <w:lvlJc w:val="left"/>
      <w:pPr>
        <w:ind w:left="6970" w:hanging="320"/>
      </w:pPr>
      <w:rPr>
        <w:rFonts w:hint="default"/>
        <w:lang w:val="ru-RU" w:eastAsia="en-US" w:bidi="ar-SA"/>
      </w:rPr>
    </w:lvl>
    <w:lvl w:ilvl="8" w:tplc="7C0667D0">
      <w:numFmt w:val="bullet"/>
      <w:lvlText w:val="•"/>
      <w:lvlJc w:val="left"/>
      <w:pPr>
        <w:ind w:left="7860" w:hanging="320"/>
      </w:pPr>
      <w:rPr>
        <w:rFonts w:hint="default"/>
        <w:lang w:val="ru-RU" w:eastAsia="en-US" w:bidi="ar-SA"/>
      </w:rPr>
    </w:lvl>
  </w:abstractNum>
  <w:abstractNum w:abstractNumId="39" w15:restartNumberingAfterBreak="0">
    <w:nsid w:val="7D0739C2"/>
    <w:multiLevelType w:val="hybridMultilevel"/>
    <w:tmpl w:val="15408CB6"/>
    <w:lvl w:ilvl="0" w:tplc="85521E06">
      <w:start w:val="3"/>
      <w:numFmt w:val="decimal"/>
      <w:lvlText w:val="%1."/>
      <w:lvlJc w:val="left"/>
      <w:pPr>
        <w:ind w:left="39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521340">
      <w:numFmt w:val="bullet"/>
      <w:lvlText w:val=""/>
      <w:lvlJc w:val="left"/>
      <w:pPr>
        <w:ind w:left="833" w:hanging="43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C798B1FE">
      <w:numFmt w:val="bullet"/>
      <w:lvlText w:val="•"/>
      <w:lvlJc w:val="left"/>
      <w:pPr>
        <w:ind w:left="1566" w:hanging="430"/>
      </w:pPr>
      <w:rPr>
        <w:rFonts w:hint="default"/>
        <w:lang w:val="ru-RU" w:eastAsia="en-US" w:bidi="ar-SA"/>
      </w:rPr>
    </w:lvl>
    <w:lvl w:ilvl="3" w:tplc="FBA45EAE">
      <w:numFmt w:val="bullet"/>
      <w:lvlText w:val="•"/>
      <w:lvlJc w:val="left"/>
      <w:pPr>
        <w:ind w:left="2293" w:hanging="430"/>
      </w:pPr>
      <w:rPr>
        <w:rFonts w:hint="default"/>
        <w:lang w:val="ru-RU" w:eastAsia="en-US" w:bidi="ar-SA"/>
      </w:rPr>
    </w:lvl>
    <w:lvl w:ilvl="4" w:tplc="CA3290F0">
      <w:numFmt w:val="bullet"/>
      <w:lvlText w:val="•"/>
      <w:lvlJc w:val="left"/>
      <w:pPr>
        <w:ind w:left="3020" w:hanging="430"/>
      </w:pPr>
      <w:rPr>
        <w:rFonts w:hint="default"/>
        <w:lang w:val="ru-RU" w:eastAsia="en-US" w:bidi="ar-SA"/>
      </w:rPr>
    </w:lvl>
    <w:lvl w:ilvl="5" w:tplc="BE78B994">
      <w:numFmt w:val="bullet"/>
      <w:lvlText w:val="•"/>
      <w:lvlJc w:val="left"/>
      <w:pPr>
        <w:ind w:left="3747" w:hanging="430"/>
      </w:pPr>
      <w:rPr>
        <w:rFonts w:hint="default"/>
        <w:lang w:val="ru-RU" w:eastAsia="en-US" w:bidi="ar-SA"/>
      </w:rPr>
    </w:lvl>
    <w:lvl w:ilvl="6" w:tplc="E2AC6F38">
      <w:numFmt w:val="bullet"/>
      <w:lvlText w:val="•"/>
      <w:lvlJc w:val="left"/>
      <w:pPr>
        <w:ind w:left="4474" w:hanging="430"/>
      </w:pPr>
      <w:rPr>
        <w:rFonts w:hint="default"/>
        <w:lang w:val="ru-RU" w:eastAsia="en-US" w:bidi="ar-SA"/>
      </w:rPr>
    </w:lvl>
    <w:lvl w:ilvl="7" w:tplc="44FE3BBE">
      <w:numFmt w:val="bullet"/>
      <w:lvlText w:val="•"/>
      <w:lvlJc w:val="left"/>
      <w:pPr>
        <w:ind w:left="5201" w:hanging="430"/>
      </w:pPr>
      <w:rPr>
        <w:rFonts w:hint="default"/>
        <w:lang w:val="ru-RU" w:eastAsia="en-US" w:bidi="ar-SA"/>
      </w:rPr>
    </w:lvl>
    <w:lvl w:ilvl="8" w:tplc="757CB53A">
      <w:numFmt w:val="bullet"/>
      <w:lvlText w:val="•"/>
      <w:lvlJc w:val="left"/>
      <w:pPr>
        <w:ind w:left="5928" w:hanging="430"/>
      </w:pPr>
      <w:rPr>
        <w:rFonts w:hint="default"/>
        <w:lang w:val="ru-RU" w:eastAsia="en-US" w:bidi="ar-SA"/>
      </w:rPr>
    </w:lvl>
  </w:abstractNum>
  <w:abstractNum w:abstractNumId="40" w15:restartNumberingAfterBreak="0">
    <w:nsid w:val="7D811402"/>
    <w:multiLevelType w:val="hybridMultilevel"/>
    <w:tmpl w:val="ACC23E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22"/>
  </w:num>
  <w:num w:numId="5">
    <w:abstractNumId w:val="10"/>
  </w:num>
  <w:num w:numId="6">
    <w:abstractNumId w:val="0"/>
  </w:num>
  <w:num w:numId="7">
    <w:abstractNumId w:val="9"/>
  </w:num>
  <w:num w:numId="8">
    <w:abstractNumId w:val="33"/>
  </w:num>
  <w:num w:numId="9">
    <w:abstractNumId w:val="26"/>
  </w:num>
  <w:num w:numId="10">
    <w:abstractNumId w:val="32"/>
  </w:num>
  <w:num w:numId="11">
    <w:abstractNumId w:val="25"/>
  </w:num>
  <w:num w:numId="12">
    <w:abstractNumId w:val="29"/>
  </w:num>
  <w:num w:numId="13">
    <w:abstractNumId w:val="34"/>
  </w:num>
  <w:num w:numId="14">
    <w:abstractNumId w:val="30"/>
  </w:num>
  <w:num w:numId="15">
    <w:abstractNumId w:val="7"/>
  </w:num>
  <w:num w:numId="16">
    <w:abstractNumId w:val="4"/>
  </w:num>
  <w:num w:numId="17">
    <w:abstractNumId w:val="38"/>
  </w:num>
  <w:num w:numId="18">
    <w:abstractNumId w:val="5"/>
  </w:num>
  <w:num w:numId="19">
    <w:abstractNumId w:val="36"/>
  </w:num>
  <w:num w:numId="20">
    <w:abstractNumId w:val="39"/>
  </w:num>
  <w:num w:numId="21">
    <w:abstractNumId w:val="3"/>
  </w:num>
  <w:num w:numId="22">
    <w:abstractNumId w:val="27"/>
  </w:num>
  <w:num w:numId="23">
    <w:abstractNumId w:val="2"/>
  </w:num>
  <w:num w:numId="24">
    <w:abstractNumId w:val="19"/>
  </w:num>
  <w:num w:numId="25">
    <w:abstractNumId w:val="20"/>
  </w:num>
  <w:num w:numId="26">
    <w:abstractNumId w:val="6"/>
  </w:num>
  <w:num w:numId="27">
    <w:abstractNumId w:val="31"/>
  </w:num>
  <w:num w:numId="28">
    <w:abstractNumId w:val="24"/>
  </w:num>
  <w:num w:numId="29">
    <w:abstractNumId w:val="40"/>
  </w:num>
  <w:num w:numId="30">
    <w:abstractNumId w:val="14"/>
  </w:num>
  <w:num w:numId="31">
    <w:abstractNumId w:val="28"/>
  </w:num>
  <w:num w:numId="32">
    <w:abstractNumId w:val="23"/>
  </w:num>
  <w:num w:numId="33">
    <w:abstractNumId w:val="15"/>
  </w:num>
  <w:num w:numId="34">
    <w:abstractNumId w:val="37"/>
  </w:num>
  <w:num w:numId="35">
    <w:abstractNumId w:val="35"/>
  </w:num>
  <w:num w:numId="36">
    <w:abstractNumId w:val="21"/>
  </w:num>
  <w:num w:numId="37">
    <w:abstractNumId w:val="17"/>
  </w:num>
  <w:num w:numId="38">
    <w:abstractNumId w:val="16"/>
  </w:num>
  <w:num w:numId="39">
    <w:abstractNumId w:val="18"/>
  </w:num>
  <w:num w:numId="40">
    <w:abstractNumId w:val="1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67"/>
    <w:rsid w:val="002B405B"/>
    <w:rsid w:val="00573BC6"/>
    <w:rsid w:val="006B0D65"/>
    <w:rsid w:val="007F2811"/>
    <w:rsid w:val="007F7E67"/>
    <w:rsid w:val="008447DF"/>
    <w:rsid w:val="00E2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10B99"/>
  <w15:docId w15:val="{18B0EB46-6A3F-447D-BBB1-DCF0EF6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jc w:val="center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8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8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4305" w:right="386" w:hanging="319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B40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5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F28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7F28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3068</Words>
  <Characters>17494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\376\377\004!\0045\004&lt;\004L\004O</vt:lpstr>
    </vt:vector>
  </TitlesOfParts>
  <Company/>
  <LinksUpToDate>false</LinksUpToDate>
  <CharactersWithSpaces>20521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\376\377\004!\0045\004&lt;\004L\004O</dc:title>
  <dc:creator>()</dc:creator>
  <cp:keywords>()</cp:keywords>
  <cp:lastModifiedBy>Elvira Diyarova</cp:lastModifiedBy>
  <cp:revision>4</cp:revision>
  <cp:lastPrinted>2022-07-11T11:08:00Z</cp:lastPrinted>
  <dcterms:created xsi:type="dcterms:W3CDTF">2022-07-03T15:22:00Z</dcterms:created>
  <dcterms:modified xsi:type="dcterms:W3CDTF">2022-07-11T11:18:00Z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2022-07-03T00:00:00Z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2022-07-03T00:00:00Z</vt:filetime>
  </property>
</Properties>
</file>